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8" o:title=""/>
          </v:shape>
          <o:OLEObject Type="Embed" ProgID="Word.Picture.8" ShapeID="_x0000_i1025" DrawAspect="Content" ObjectID="_181701135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3B6E9A">
                <w:rPr>
                  <w:rFonts w:ascii="Times New Roman" w:hAnsi="Times New Roman" w:cs="Times New Roman"/>
                  <w:sz w:val="20"/>
                  <w:szCs w:val="20"/>
                  <w:lang w:eastAsia="ar-SA"/>
                </w:rPr>
                <w:t>savivaldybe@skuodas.lt</w:t>
              </w:r>
            </w:hyperlink>
            <w:r w:rsidRPr="003B6E9A">
              <w:rPr>
                <w:rFonts w:ascii="Times New Roman" w:hAnsi="Times New Roman" w:cs="Times New Roman"/>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PATVIRTINTA</w:t>
      </w:r>
    </w:p>
    <w:p w14:paraId="238D43B8"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 xml:space="preserve">Skuodo rajono savivaldybės administracijos </w:t>
      </w:r>
    </w:p>
    <w:p w14:paraId="7D6BBFB5" w14:textId="0C78B273" w:rsidR="00DF20A3" w:rsidRPr="00C82DBA" w:rsidRDefault="00DF20A3" w:rsidP="00DF20A3">
      <w:pPr>
        <w:suppressAutoHyphens/>
        <w:spacing w:after="0" w:line="240" w:lineRule="auto"/>
        <w:ind w:left="4820" w:firstLine="364"/>
        <w:rPr>
          <w:rFonts w:ascii="Times New Roman" w:hAnsi="Times New Roman" w:cs="Times New Roman"/>
          <w:sz w:val="24"/>
          <w:szCs w:val="24"/>
          <w:lang w:eastAsia="ar-SA"/>
        </w:rPr>
      </w:pPr>
      <w:r w:rsidRPr="00475BDD">
        <w:rPr>
          <w:rFonts w:ascii="Times New Roman" w:hAnsi="Times New Roman" w:cs="Times New Roman"/>
          <w:sz w:val="24"/>
          <w:szCs w:val="24"/>
          <w:lang w:eastAsia="ar-SA"/>
        </w:rPr>
        <w:t>V</w:t>
      </w:r>
      <w:r w:rsidR="00E114AA" w:rsidRPr="00475BDD">
        <w:rPr>
          <w:rFonts w:ascii="Times New Roman" w:hAnsi="Times New Roman" w:cs="Times New Roman"/>
          <w:sz w:val="24"/>
          <w:szCs w:val="24"/>
          <w:lang w:eastAsia="ar-SA"/>
        </w:rPr>
        <w:t>ieš</w:t>
      </w:r>
      <w:r w:rsidR="00B5127B" w:rsidRPr="00475BDD">
        <w:rPr>
          <w:rFonts w:ascii="Times New Roman" w:hAnsi="Times New Roman" w:cs="Times New Roman"/>
          <w:sz w:val="24"/>
          <w:szCs w:val="24"/>
          <w:lang w:eastAsia="ar-SA"/>
        </w:rPr>
        <w:t xml:space="preserve">ųjų pirkimų komisijos </w:t>
      </w:r>
      <w:r w:rsidR="00B5127B" w:rsidRPr="00C82DBA">
        <w:rPr>
          <w:rFonts w:ascii="Times New Roman" w:hAnsi="Times New Roman" w:cs="Times New Roman"/>
          <w:sz w:val="24"/>
          <w:szCs w:val="24"/>
          <w:lang w:eastAsia="ar-SA"/>
        </w:rPr>
        <w:t>202</w:t>
      </w:r>
      <w:r w:rsidR="0018545F" w:rsidRPr="00C82DBA">
        <w:rPr>
          <w:rFonts w:ascii="Times New Roman" w:hAnsi="Times New Roman" w:cs="Times New Roman"/>
          <w:sz w:val="24"/>
          <w:szCs w:val="24"/>
          <w:lang w:eastAsia="ar-SA"/>
        </w:rPr>
        <w:t>5-08-1</w:t>
      </w:r>
      <w:r w:rsidR="00C82DBA" w:rsidRPr="00C82DBA">
        <w:rPr>
          <w:rFonts w:ascii="Times New Roman" w:hAnsi="Times New Roman" w:cs="Times New Roman"/>
          <w:sz w:val="24"/>
          <w:szCs w:val="24"/>
          <w:lang w:eastAsia="ar-SA"/>
        </w:rPr>
        <w:t>8</w:t>
      </w:r>
    </w:p>
    <w:p w14:paraId="29A6891A" w14:textId="09E94A3D" w:rsidR="00DF20A3" w:rsidRPr="00C82DBA" w:rsidRDefault="00CD0671" w:rsidP="00DF20A3">
      <w:pPr>
        <w:suppressAutoHyphens/>
        <w:spacing w:after="0" w:line="240" w:lineRule="auto"/>
        <w:ind w:left="4820" w:firstLine="364"/>
        <w:rPr>
          <w:rFonts w:ascii="Times New Roman" w:hAnsi="Times New Roman" w:cs="Times New Roman"/>
          <w:sz w:val="24"/>
          <w:szCs w:val="24"/>
          <w:lang w:eastAsia="ar-SA"/>
        </w:rPr>
      </w:pPr>
      <w:r w:rsidRPr="00C82DBA">
        <w:rPr>
          <w:rFonts w:ascii="Times New Roman" w:hAnsi="Times New Roman" w:cs="Times New Roman"/>
          <w:sz w:val="24"/>
          <w:szCs w:val="24"/>
          <w:lang w:eastAsia="ar-SA"/>
        </w:rPr>
        <w:t xml:space="preserve">posėdžio </w:t>
      </w:r>
      <w:r w:rsidR="001A3814" w:rsidRPr="00C82DBA">
        <w:rPr>
          <w:rFonts w:ascii="Times New Roman" w:hAnsi="Times New Roman" w:cs="Times New Roman"/>
          <w:sz w:val="24"/>
          <w:szCs w:val="24"/>
          <w:lang w:eastAsia="ar-SA"/>
        </w:rPr>
        <w:t>protokolu Nr. VP</w:t>
      </w:r>
      <w:r w:rsidR="000C48A9" w:rsidRPr="00C82DBA">
        <w:rPr>
          <w:rFonts w:ascii="Times New Roman" w:hAnsi="Times New Roman" w:cs="Times New Roman"/>
          <w:sz w:val="24"/>
          <w:szCs w:val="24"/>
          <w:lang w:eastAsia="ar-SA"/>
        </w:rPr>
        <w:t>4-</w:t>
      </w:r>
      <w:r w:rsidR="00C82DBA" w:rsidRPr="00C82DBA">
        <w:rPr>
          <w:rFonts w:ascii="Times New Roman" w:hAnsi="Times New Roman" w:cs="Times New Roman"/>
          <w:sz w:val="24"/>
          <w:szCs w:val="24"/>
          <w:lang w:eastAsia="ar-SA"/>
        </w:rPr>
        <w:t>1687</w:t>
      </w:r>
    </w:p>
    <w:p w14:paraId="02E79AE1" w14:textId="77777777" w:rsidR="000E4B9B" w:rsidRPr="00475BDD"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Pr="003B6E9A" w:rsidRDefault="00DF20A3" w:rsidP="000E4B9B">
      <w:pPr>
        <w:pStyle w:val="prastasiniatinklio"/>
        <w:spacing w:before="0" w:beforeAutospacing="0" w:after="0" w:afterAutospacing="0"/>
        <w:jc w:val="center"/>
        <w:rPr>
          <w:rFonts w:ascii="Times New Roman" w:hAnsi="Times New Roman" w:cs="Times New Roman"/>
          <w:b/>
          <w:bCs/>
        </w:rPr>
      </w:pPr>
      <w:r w:rsidRPr="003B6E9A">
        <w:rPr>
          <w:rFonts w:ascii="Times New Roman" w:hAnsi="Times New Roman" w:cs="Times New Roman"/>
          <w:b/>
          <w:bCs/>
        </w:rPr>
        <w:t>SKELBIAMOS APKLAUSOS SĄLYGOS</w:t>
      </w:r>
    </w:p>
    <w:p w14:paraId="5F6262F0" w14:textId="77777777" w:rsidR="003B6E9A" w:rsidRDefault="003B6E9A" w:rsidP="003B6E9A">
      <w:pPr>
        <w:spacing w:after="0" w:line="240" w:lineRule="auto"/>
        <w:jc w:val="center"/>
        <w:rPr>
          <w:rFonts w:ascii="Times New Roman" w:hAnsi="Times New Roman" w:cs="Times New Roman"/>
          <w:b/>
          <w:sz w:val="24"/>
          <w:szCs w:val="24"/>
        </w:rPr>
      </w:pPr>
    </w:p>
    <w:p w14:paraId="202A5E80" w14:textId="657796DC" w:rsidR="003B6E9A" w:rsidRPr="009C6207" w:rsidRDefault="003B6E9A" w:rsidP="003B6E9A">
      <w:pPr>
        <w:spacing w:after="0" w:line="240" w:lineRule="auto"/>
        <w:jc w:val="center"/>
        <w:rPr>
          <w:rFonts w:ascii="Times New Roman" w:hAnsi="Times New Roman" w:cs="Times New Roman"/>
          <w:b/>
          <w:sz w:val="24"/>
          <w:szCs w:val="24"/>
        </w:rPr>
      </w:pPr>
      <w:r w:rsidRPr="003B6E9A">
        <w:rPr>
          <w:rFonts w:ascii="Times New Roman" w:hAnsi="Times New Roman" w:cs="Times New Roman"/>
          <w:b/>
          <w:sz w:val="24"/>
          <w:szCs w:val="24"/>
        </w:rPr>
        <w:t>SUFORMUOT</w:t>
      </w:r>
      <w:r w:rsidR="004119F8">
        <w:rPr>
          <w:rFonts w:ascii="Times New Roman" w:hAnsi="Times New Roman" w:cs="Times New Roman"/>
          <w:b/>
          <w:sz w:val="24"/>
          <w:szCs w:val="24"/>
        </w:rPr>
        <w:t xml:space="preserve">Ų </w:t>
      </w:r>
      <w:r w:rsidRPr="003B6E9A">
        <w:rPr>
          <w:rFonts w:ascii="Times New Roman" w:hAnsi="Times New Roman" w:cs="Times New Roman"/>
          <w:b/>
          <w:sz w:val="24"/>
          <w:szCs w:val="24"/>
        </w:rPr>
        <w:t>SKLYP</w:t>
      </w:r>
      <w:r w:rsidR="004119F8">
        <w:rPr>
          <w:rFonts w:ascii="Times New Roman" w:hAnsi="Times New Roman" w:cs="Times New Roman"/>
          <w:b/>
          <w:sz w:val="24"/>
          <w:szCs w:val="24"/>
        </w:rPr>
        <w:t>Ų</w:t>
      </w:r>
      <w:r w:rsidRPr="003B6E9A">
        <w:rPr>
          <w:rFonts w:ascii="Times New Roman" w:hAnsi="Times New Roman" w:cs="Times New Roman"/>
          <w:b/>
          <w:sz w:val="24"/>
          <w:szCs w:val="24"/>
        </w:rPr>
        <w:t xml:space="preserve"> </w:t>
      </w:r>
      <w:r w:rsidR="006B1121">
        <w:rPr>
          <w:rFonts w:ascii="Times New Roman" w:hAnsi="Times New Roman" w:cs="Times New Roman"/>
          <w:b/>
          <w:sz w:val="24"/>
          <w:szCs w:val="24"/>
        </w:rPr>
        <w:t>KADASTRINIAI</w:t>
      </w:r>
      <w:r w:rsidRPr="003B6E9A">
        <w:rPr>
          <w:rFonts w:ascii="Times New Roman" w:hAnsi="Times New Roman" w:cs="Times New Roman"/>
          <w:b/>
          <w:sz w:val="24"/>
          <w:szCs w:val="24"/>
        </w:rPr>
        <w:t xml:space="preserve"> MATAVIMAI</w:t>
      </w:r>
      <w:r>
        <w:rPr>
          <w:rFonts w:ascii="Times New Roman" w:hAnsi="Times New Roman" w:cs="Times New Roman"/>
          <w:b/>
          <w:sz w:val="24"/>
          <w:szCs w:val="24"/>
        </w:rPr>
        <w:t xml:space="preserve"> </w:t>
      </w:r>
    </w:p>
    <w:p w14:paraId="31B83575" w14:textId="77777777" w:rsidR="000E4B9B" w:rsidRPr="00475BDD" w:rsidRDefault="000E4B9B"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475BDD" w:rsidRDefault="00F67F98" w:rsidP="003266F6">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w:t>
      </w:r>
      <w:r w:rsidR="00DF20A3" w:rsidRPr="00475BDD">
        <w:rPr>
          <w:rFonts w:ascii="Times New Roman" w:hAnsi="Times New Roman" w:cs="Times New Roman"/>
          <w:b/>
          <w:bCs/>
        </w:rPr>
        <w:t>. BENDROSIOS NUOSTATOS</w:t>
      </w:r>
    </w:p>
    <w:p w14:paraId="32576F49" w14:textId="77777777" w:rsidR="00397D5C" w:rsidRPr="00475BDD" w:rsidRDefault="00397D5C" w:rsidP="003266F6">
      <w:pPr>
        <w:pStyle w:val="prastasiniatinklio"/>
        <w:spacing w:before="0" w:beforeAutospacing="0" w:after="0" w:afterAutospacing="0"/>
        <w:jc w:val="center"/>
        <w:rPr>
          <w:rFonts w:ascii="Times New Roman" w:hAnsi="Times New Roman" w:cs="Times New Roman"/>
          <w:b/>
          <w:bCs/>
        </w:rPr>
      </w:pPr>
    </w:p>
    <w:p w14:paraId="13E7182E" w14:textId="77777777" w:rsidR="00DF20A3" w:rsidRPr="00475BDD" w:rsidRDefault="00DF20A3" w:rsidP="000E4B9B">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1.4</w:t>
      </w:r>
      <w:r w:rsidRPr="00475BDD">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5781C340"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Pr="00475BDD" w:rsidRDefault="00DB2576" w:rsidP="000111A9">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Pr="00475BDD" w:rsidRDefault="00F67F98" w:rsidP="00970F7E">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II</w:t>
      </w:r>
      <w:r w:rsidR="00DF20A3" w:rsidRPr="00475BDD">
        <w:rPr>
          <w:rFonts w:ascii="Times New Roman" w:hAnsi="Times New Roman" w:cs="Times New Roman"/>
          <w:b/>
          <w:bCs/>
        </w:rPr>
        <w:t>. INFORMACIJA APIE PERKANČIĄJĄ ORGANIZACIJĄ IR PIRKIMO OBJEKTĄ</w:t>
      </w:r>
    </w:p>
    <w:p w14:paraId="638A5BC3" w14:textId="77777777" w:rsidR="00397D5C" w:rsidRPr="00475BDD" w:rsidRDefault="00397D5C" w:rsidP="00970F7E">
      <w:pPr>
        <w:pStyle w:val="prastasiniatinklio"/>
        <w:spacing w:before="0" w:beforeAutospacing="0" w:after="0" w:afterAutospacing="0"/>
        <w:jc w:val="center"/>
        <w:rPr>
          <w:rFonts w:ascii="Times New Roman" w:hAnsi="Times New Roman" w:cs="Times New Roman"/>
          <w:b/>
          <w:bCs/>
        </w:rPr>
      </w:pPr>
    </w:p>
    <w:p w14:paraId="1B46CDCB" w14:textId="686461D1" w:rsidR="007166BC" w:rsidRDefault="00DF20A3" w:rsidP="007166BC">
      <w:pPr>
        <w:overflowPunct w:val="0"/>
        <w:autoSpaceDE w:val="0"/>
        <w:spacing w:after="0" w:line="240" w:lineRule="auto"/>
        <w:ind w:firstLine="1296"/>
        <w:jc w:val="both"/>
        <w:rPr>
          <w:rFonts w:ascii="Times New Roman" w:hAnsi="Times New Roman" w:cs="Times New Roman"/>
          <w:color w:val="00000A"/>
          <w:sz w:val="24"/>
          <w:szCs w:val="24"/>
        </w:rPr>
      </w:pPr>
      <w:r w:rsidRPr="00475BDD">
        <w:rPr>
          <w:rFonts w:ascii="Times New Roman" w:hAnsi="Times New Roman" w:cs="Times New Roman"/>
          <w:sz w:val="24"/>
          <w:szCs w:val="24"/>
        </w:rPr>
        <w:t>2.1. Skuodo rajono savivaldybės administracija (toliau – pe</w:t>
      </w:r>
      <w:r w:rsidR="001A3814" w:rsidRPr="00475BDD">
        <w:rPr>
          <w:rFonts w:ascii="Times New Roman" w:hAnsi="Times New Roman" w:cs="Times New Roman"/>
          <w:sz w:val="24"/>
          <w:szCs w:val="24"/>
        </w:rPr>
        <w:t>rkančioji organizacija) atlieka</w:t>
      </w:r>
      <w:r w:rsidR="002231C1" w:rsidRPr="00475BDD">
        <w:rPr>
          <w:rFonts w:ascii="Times New Roman" w:hAnsi="Times New Roman" w:cs="Times New Roman"/>
          <w:sz w:val="24"/>
          <w:szCs w:val="24"/>
        </w:rPr>
        <w:t xml:space="preserve"> pirkimą </w:t>
      </w:r>
      <w:r w:rsidR="002231C1" w:rsidRPr="00962338">
        <w:rPr>
          <w:rFonts w:ascii="Times New Roman" w:hAnsi="Times New Roman" w:cs="Times New Roman"/>
          <w:b/>
          <w:bCs/>
          <w:sz w:val="24"/>
          <w:szCs w:val="24"/>
        </w:rPr>
        <w:t>,,</w:t>
      </w:r>
      <w:r w:rsidR="003B6E9A" w:rsidRPr="003B6E9A">
        <w:rPr>
          <w:rFonts w:ascii="Times New Roman" w:hAnsi="Times New Roman" w:cs="Times New Roman"/>
          <w:b/>
          <w:bCs/>
          <w:sz w:val="24"/>
          <w:szCs w:val="24"/>
        </w:rPr>
        <w:t>Suformuot</w:t>
      </w:r>
      <w:r w:rsidR="00FD2623">
        <w:rPr>
          <w:rFonts w:ascii="Times New Roman" w:hAnsi="Times New Roman" w:cs="Times New Roman"/>
          <w:b/>
          <w:bCs/>
          <w:sz w:val="24"/>
          <w:szCs w:val="24"/>
        </w:rPr>
        <w:t xml:space="preserve">ų </w:t>
      </w:r>
      <w:r w:rsidR="003B6E9A" w:rsidRPr="003B6E9A">
        <w:rPr>
          <w:rFonts w:ascii="Times New Roman" w:hAnsi="Times New Roman" w:cs="Times New Roman"/>
          <w:b/>
          <w:bCs/>
          <w:sz w:val="24"/>
          <w:szCs w:val="24"/>
        </w:rPr>
        <w:t>sklyp</w:t>
      </w:r>
      <w:r w:rsidR="00FD2623">
        <w:rPr>
          <w:rFonts w:ascii="Times New Roman" w:hAnsi="Times New Roman" w:cs="Times New Roman"/>
          <w:b/>
          <w:bCs/>
          <w:sz w:val="24"/>
          <w:szCs w:val="24"/>
        </w:rPr>
        <w:t>ų</w:t>
      </w:r>
      <w:r w:rsidR="003B6E9A" w:rsidRPr="003B6E9A">
        <w:rPr>
          <w:rFonts w:ascii="Times New Roman" w:hAnsi="Times New Roman" w:cs="Times New Roman"/>
          <w:b/>
          <w:bCs/>
          <w:sz w:val="24"/>
          <w:szCs w:val="24"/>
        </w:rPr>
        <w:t xml:space="preserve"> </w:t>
      </w:r>
      <w:r w:rsidR="006B1121">
        <w:rPr>
          <w:rFonts w:ascii="Times New Roman" w:hAnsi="Times New Roman" w:cs="Times New Roman"/>
          <w:b/>
          <w:bCs/>
          <w:sz w:val="24"/>
          <w:szCs w:val="24"/>
        </w:rPr>
        <w:t xml:space="preserve">kadastriniai </w:t>
      </w:r>
      <w:r w:rsidR="003B6E9A" w:rsidRPr="003B6E9A">
        <w:rPr>
          <w:rFonts w:ascii="Times New Roman" w:hAnsi="Times New Roman" w:cs="Times New Roman"/>
          <w:b/>
          <w:bCs/>
          <w:sz w:val="24"/>
          <w:szCs w:val="24"/>
        </w:rPr>
        <w:t>matavimai</w:t>
      </w:r>
      <w:r w:rsidR="002231C1" w:rsidRPr="003B6E9A">
        <w:rPr>
          <w:rFonts w:ascii="Times New Roman" w:hAnsi="Times New Roman" w:cs="Times New Roman"/>
          <w:b/>
          <w:sz w:val="24"/>
          <w:szCs w:val="24"/>
        </w:rPr>
        <w:t>“</w:t>
      </w:r>
      <w:r w:rsidR="002231C1" w:rsidRPr="00475BDD">
        <w:rPr>
          <w:rFonts w:ascii="Times New Roman" w:hAnsi="Times New Roman" w:cs="Times New Roman"/>
          <w:b/>
          <w:sz w:val="24"/>
          <w:szCs w:val="24"/>
        </w:rPr>
        <w:t xml:space="preserve"> </w:t>
      </w:r>
      <w:r w:rsidRPr="00475BDD">
        <w:rPr>
          <w:rFonts w:ascii="Times New Roman" w:hAnsi="Times New Roman" w:cs="Times New Roman"/>
          <w:color w:val="00000A"/>
          <w:sz w:val="24"/>
          <w:szCs w:val="24"/>
        </w:rPr>
        <w:t>(toliau − Paslaugos).</w:t>
      </w:r>
      <w:r w:rsidR="00FD7300" w:rsidRPr="00475BDD">
        <w:rPr>
          <w:rFonts w:ascii="Times New Roman" w:hAnsi="Times New Roman" w:cs="Times New Roman"/>
          <w:color w:val="00000A"/>
          <w:sz w:val="24"/>
          <w:szCs w:val="24"/>
        </w:rPr>
        <w:t xml:space="preserve"> </w:t>
      </w:r>
    </w:p>
    <w:p w14:paraId="4D91F11A" w14:textId="7FA18CE3" w:rsidR="005A56F8" w:rsidRPr="005A56F8" w:rsidRDefault="003B6E9A" w:rsidP="005A56F8">
      <w:pPr>
        <w:overflowPunct w:val="0"/>
        <w:autoSpaceDE w:val="0"/>
        <w:spacing w:after="0" w:line="240" w:lineRule="auto"/>
        <w:ind w:firstLine="1296"/>
        <w:jc w:val="both"/>
        <w:rPr>
          <w:rFonts w:ascii="Times New Roman" w:hAnsi="Times New Roman" w:cs="Times New Roman"/>
          <w:sz w:val="24"/>
          <w:szCs w:val="24"/>
        </w:rPr>
      </w:pPr>
      <w:r w:rsidRPr="005A56F8">
        <w:rPr>
          <w:rFonts w:ascii="Times New Roman" w:hAnsi="Times New Roman" w:cs="Times New Roman"/>
          <w:sz w:val="24"/>
          <w:szCs w:val="24"/>
          <w:lang w:eastAsia="en-US"/>
        </w:rPr>
        <w:lastRenderedPageBreak/>
        <w:t xml:space="preserve">Reikalinga </w:t>
      </w:r>
      <w:r w:rsidR="00F87781" w:rsidRPr="005A56F8">
        <w:rPr>
          <w:rFonts w:ascii="Times New Roman" w:hAnsi="Times New Roman" w:cs="Times New Roman"/>
          <w:bCs/>
          <w:sz w:val="24"/>
          <w:szCs w:val="24"/>
          <w:lang w:eastAsia="en-US"/>
        </w:rPr>
        <w:t>a</w:t>
      </w:r>
      <w:r w:rsidR="00F87781" w:rsidRPr="005A56F8">
        <w:rPr>
          <w:rFonts w:ascii="Times New Roman" w:hAnsi="Times New Roman" w:cs="Times New Roman"/>
          <w:sz w:val="24"/>
          <w:szCs w:val="24"/>
        </w:rPr>
        <w:t xml:space="preserve">tlikti </w:t>
      </w:r>
      <w:r w:rsidR="005A56F8" w:rsidRPr="005A56F8">
        <w:rPr>
          <w:rFonts w:ascii="Times New Roman" w:hAnsi="Times New Roman" w:cs="Times New Roman"/>
          <w:sz w:val="24"/>
          <w:szCs w:val="24"/>
        </w:rPr>
        <w:t>suformuotų sklypų Skuodo rajono Ylakių seniūnijos Bučių kaime ir Lenkimų seniūnijos Lenkimų miestelyje, suprojektuotų žemės reformos žemėtvarkos projektais, kadastrinius matavimus:</w:t>
      </w:r>
    </w:p>
    <w:p w14:paraId="72DB61F0" w14:textId="77777777" w:rsidR="005A56F8" w:rsidRPr="005A56F8" w:rsidRDefault="005A56F8" w:rsidP="005A56F8">
      <w:pPr>
        <w:overflowPunct w:val="0"/>
        <w:autoSpaceDE w:val="0"/>
        <w:spacing w:after="0" w:line="240" w:lineRule="auto"/>
        <w:ind w:firstLine="1296"/>
        <w:jc w:val="both"/>
        <w:rPr>
          <w:rFonts w:ascii="Times New Roman" w:hAnsi="Times New Roman" w:cs="Times New Roman"/>
          <w:sz w:val="24"/>
          <w:szCs w:val="24"/>
        </w:rPr>
      </w:pPr>
      <w:r w:rsidRPr="005A56F8">
        <w:rPr>
          <w:rFonts w:ascii="Times New Roman" w:hAnsi="Times New Roman" w:cs="Times New Roman"/>
          <w:sz w:val="24"/>
          <w:szCs w:val="24"/>
        </w:rPr>
        <w:t>1. Ylakių seniūnijos Bučių k. 7 (Dilbikių k. pradinė mokykla) – 0,55 ha.</w:t>
      </w:r>
    </w:p>
    <w:p w14:paraId="654918D0" w14:textId="77777777" w:rsidR="005A56F8" w:rsidRPr="005A56F8" w:rsidRDefault="005A56F8" w:rsidP="005A56F8">
      <w:pPr>
        <w:overflowPunct w:val="0"/>
        <w:autoSpaceDE w:val="0"/>
        <w:spacing w:after="0" w:line="240" w:lineRule="auto"/>
        <w:ind w:firstLine="1296"/>
        <w:jc w:val="both"/>
        <w:rPr>
          <w:rFonts w:ascii="Times New Roman" w:hAnsi="Times New Roman" w:cs="Times New Roman"/>
          <w:sz w:val="24"/>
          <w:szCs w:val="24"/>
        </w:rPr>
      </w:pPr>
      <w:r w:rsidRPr="005A56F8">
        <w:rPr>
          <w:rFonts w:ascii="Times New Roman" w:hAnsi="Times New Roman" w:cs="Times New Roman"/>
          <w:sz w:val="24"/>
          <w:szCs w:val="24"/>
        </w:rPr>
        <w:t>2. Lenkimų miestelio Pabrėžos g (</w:t>
      </w:r>
      <w:proofErr w:type="spellStart"/>
      <w:r w:rsidRPr="005A56F8">
        <w:rPr>
          <w:rFonts w:ascii="Times New Roman" w:hAnsi="Times New Roman" w:cs="Times New Roman"/>
          <w:sz w:val="24"/>
          <w:szCs w:val="24"/>
        </w:rPr>
        <w:t>Elektrodinė</w:t>
      </w:r>
      <w:proofErr w:type="spellEnd"/>
      <w:r w:rsidRPr="005A56F8">
        <w:rPr>
          <w:rFonts w:ascii="Times New Roman" w:hAnsi="Times New Roman" w:cs="Times New Roman"/>
          <w:sz w:val="24"/>
          <w:szCs w:val="24"/>
        </w:rPr>
        <w:t xml:space="preserve"> katilinė) – 0,61 ha.    </w:t>
      </w:r>
    </w:p>
    <w:p w14:paraId="0EA6C787" w14:textId="1D30F702" w:rsidR="005A56F8" w:rsidRPr="005A56F8" w:rsidRDefault="005A56F8" w:rsidP="005A56F8">
      <w:pPr>
        <w:overflowPunct w:val="0"/>
        <w:autoSpaceDE w:val="0"/>
        <w:spacing w:after="0" w:line="240" w:lineRule="auto"/>
        <w:ind w:firstLine="1296"/>
        <w:jc w:val="both"/>
        <w:rPr>
          <w:rFonts w:ascii="Times New Roman" w:hAnsi="Times New Roman" w:cs="Times New Roman"/>
          <w:sz w:val="24"/>
          <w:szCs w:val="24"/>
        </w:rPr>
      </w:pPr>
      <w:r w:rsidRPr="005A56F8">
        <w:rPr>
          <w:rFonts w:ascii="Times New Roman" w:hAnsi="Times New Roman" w:cs="Times New Roman"/>
          <w:sz w:val="24"/>
          <w:szCs w:val="24"/>
        </w:rPr>
        <w:t xml:space="preserve">Geodezinių matavimų metu vietoje pažymėti žemės sklypų posūkių kampų ribas standartą atitinkančiais pastoviais riboženkliais. Parengti popierines dokumentų bylas – po 1 vnt. bei pateikti įrašytus duomenis CD </w:t>
      </w:r>
      <w:proofErr w:type="spellStart"/>
      <w:r w:rsidRPr="005A56F8">
        <w:rPr>
          <w:rFonts w:ascii="Times New Roman" w:hAnsi="Times New Roman" w:cs="Times New Roman"/>
          <w:sz w:val="24"/>
          <w:szCs w:val="24"/>
        </w:rPr>
        <w:t>skaitmenoje</w:t>
      </w:r>
      <w:proofErr w:type="spellEnd"/>
      <w:r w:rsidRPr="005A56F8">
        <w:rPr>
          <w:rFonts w:ascii="Times New Roman" w:hAnsi="Times New Roman" w:cs="Times New Roman"/>
          <w:sz w:val="24"/>
          <w:szCs w:val="24"/>
        </w:rPr>
        <w:t xml:space="preserve"> </w:t>
      </w:r>
      <w:proofErr w:type="spellStart"/>
      <w:r w:rsidRPr="005A56F8">
        <w:rPr>
          <w:rFonts w:ascii="Times New Roman" w:hAnsi="Times New Roman" w:cs="Times New Roman"/>
          <w:sz w:val="24"/>
          <w:szCs w:val="24"/>
        </w:rPr>
        <w:t>pdf</w:t>
      </w:r>
      <w:proofErr w:type="spellEnd"/>
      <w:r w:rsidRPr="005A56F8">
        <w:rPr>
          <w:rFonts w:ascii="Times New Roman" w:hAnsi="Times New Roman" w:cs="Times New Roman"/>
          <w:sz w:val="24"/>
          <w:szCs w:val="24"/>
        </w:rPr>
        <w:t xml:space="preserve"> ir </w:t>
      </w:r>
      <w:proofErr w:type="spellStart"/>
      <w:r w:rsidRPr="005A56F8">
        <w:rPr>
          <w:rFonts w:ascii="Times New Roman" w:hAnsi="Times New Roman" w:cs="Times New Roman"/>
          <w:sz w:val="24"/>
          <w:szCs w:val="24"/>
        </w:rPr>
        <w:t>dwg</w:t>
      </w:r>
      <w:proofErr w:type="spellEnd"/>
      <w:r w:rsidRPr="005A56F8">
        <w:rPr>
          <w:rFonts w:ascii="Times New Roman" w:hAnsi="Times New Roman" w:cs="Times New Roman"/>
          <w:sz w:val="24"/>
          <w:szCs w:val="24"/>
        </w:rPr>
        <w:t xml:space="preserve"> formate. Teikti elektroninėmis priemonėmis tikrinti ir tvirtinti Valstybės įmonės Registrų centrui.  Patvirtintas sklypų  geodezinių matavimų bylas teikti Skuodo rajono savivaldybei pridedant įrašytus duomenis CD </w:t>
      </w:r>
      <w:proofErr w:type="spellStart"/>
      <w:r w:rsidRPr="005A56F8">
        <w:rPr>
          <w:rFonts w:ascii="Times New Roman" w:hAnsi="Times New Roman" w:cs="Times New Roman"/>
          <w:sz w:val="24"/>
          <w:szCs w:val="24"/>
        </w:rPr>
        <w:t>skaitmenoje</w:t>
      </w:r>
      <w:proofErr w:type="spellEnd"/>
      <w:r w:rsidRPr="005A56F8">
        <w:rPr>
          <w:rFonts w:ascii="Times New Roman" w:hAnsi="Times New Roman" w:cs="Times New Roman"/>
          <w:sz w:val="24"/>
          <w:szCs w:val="24"/>
        </w:rPr>
        <w:t xml:space="preserve"> </w:t>
      </w:r>
      <w:proofErr w:type="spellStart"/>
      <w:r w:rsidRPr="005A56F8">
        <w:rPr>
          <w:rFonts w:ascii="Times New Roman" w:hAnsi="Times New Roman" w:cs="Times New Roman"/>
          <w:sz w:val="24"/>
          <w:szCs w:val="24"/>
        </w:rPr>
        <w:t>pdf</w:t>
      </w:r>
      <w:proofErr w:type="spellEnd"/>
      <w:r w:rsidRPr="005A56F8">
        <w:rPr>
          <w:rFonts w:ascii="Times New Roman" w:hAnsi="Times New Roman" w:cs="Times New Roman"/>
          <w:sz w:val="24"/>
          <w:szCs w:val="24"/>
        </w:rPr>
        <w:t xml:space="preserve"> ir </w:t>
      </w:r>
      <w:proofErr w:type="spellStart"/>
      <w:r w:rsidRPr="005A56F8">
        <w:rPr>
          <w:rFonts w:ascii="Times New Roman" w:hAnsi="Times New Roman" w:cs="Times New Roman"/>
          <w:sz w:val="24"/>
          <w:szCs w:val="24"/>
        </w:rPr>
        <w:t>dwg</w:t>
      </w:r>
      <w:proofErr w:type="spellEnd"/>
      <w:r w:rsidRPr="005A56F8">
        <w:rPr>
          <w:rFonts w:ascii="Times New Roman" w:hAnsi="Times New Roman" w:cs="Times New Roman"/>
          <w:sz w:val="24"/>
          <w:szCs w:val="24"/>
        </w:rPr>
        <w:t xml:space="preserve"> formatuose.</w:t>
      </w:r>
    </w:p>
    <w:p w14:paraId="27C667A1" w14:textId="5DC2F1D6" w:rsidR="00DE2F00" w:rsidRPr="007166BC" w:rsidRDefault="00655595" w:rsidP="007166BC">
      <w:pPr>
        <w:overflowPunct w:val="0"/>
        <w:autoSpaceDE w:val="0"/>
        <w:autoSpaceDN w:val="0"/>
        <w:adjustRightInd w:val="0"/>
        <w:spacing w:after="0" w:line="240" w:lineRule="auto"/>
        <w:ind w:firstLine="1296"/>
        <w:jc w:val="both"/>
        <w:textAlignment w:val="baseline"/>
        <w:rPr>
          <w:rFonts w:ascii="Times New Roman" w:hAnsi="Times New Roman" w:cs="Times New Roman"/>
          <w:iCs/>
          <w:color w:val="00000A"/>
          <w:sz w:val="24"/>
          <w:szCs w:val="24"/>
        </w:rPr>
      </w:pPr>
      <w:r w:rsidRPr="007166BC">
        <w:rPr>
          <w:rFonts w:ascii="Times New Roman" w:hAnsi="Times New Roman" w:cs="Times New Roman"/>
          <w:sz w:val="24"/>
          <w:szCs w:val="24"/>
          <w:lang w:eastAsia="en-US"/>
        </w:rPr>
        <w:t>2.</w:t>
      </w:r>
      <w:r w:rsidR="0032154C" w:rsidRPr="007166BC">
        <w:rPr>
          <w:rFonts w:ascii="Times New Roman" w:hAnsi="Times New Roman" w:cs="Times New Roman"/>
          <w:sz w:val="24"/>
          <w:szCs w:val="24"/>
          <w:lang w:eastAsia="en-US"/>
        </w:rPr>
        <w:t>3</w:t>
      </w:r>
      <w:r w:rsidRPr="007166BC">
        <w:rPr>
          <w:rFonts w:ascii="Times New Roman" w:hAnsi="Times New Roman" w:cs="Times New Roman"/>
          <w:sz w:val="24"/>
          <w:szCs w:val="24"/>
          <w:lang w:eastAsia="en-US"/>
        </w:rPr>
        <w:t xml:space="preserve">. </w:t>
      </w:r>
      <w:r w:rsidR="00DF20A3" w:rsidRPr="007166BC">
        <w:rPr>
          <w:rFonts w:ascii="Times New Roman" w:hAnsi="Times New Roman" w:cs="Times New Roman"/>
          <w:sz w:val="24"/>
          <w:szCs w:val="24"/>
          <w:lang w:eastAsia="en-US"/>
        </w:rPr>
        <w:t xml:space="preserve">Pirkimo objektas </w:t>
      </w:r>
      <w:r w:rsidR="00DB2576" w:rsidRPr="007166BC">
        <w:rPr>
          <w:rFonts w:ascii="Times New Roman" w:hAnsi="Times New Roman" w:cs="Times New Roman"/>
          <w:sz w:val="24"/>
          <w:szCs w:val="24"/>
          <w:lang w:eastAsia="en-US"/>
        </w:rPr>
        <w:t>ne</w:t>
      </w:r>
      <w:r w:rsidR="00DF20A3" w:rsidRPr="007166BC">
        <w:rPr>
          <w:rFonts w:ascii="Times New Roman" w:hAnsi="Times New Roman" w:cs="Times New Roman"/>
          <w:sz w:val="24"/>
          <w:szCs w:val="24"/>
          <w:lang w:eastAsia="en-US"/>
        </w:rPr>
        <w:t>skaidomas į</w:t>
      </w:r>
      <w:r w:rsidR="00DB2576" w:rsidRPr="007166BC">
        <w:rPr>
          <w:rFonts w:ascii="Times New Roman" w:hAnsi="Times New Roman" w:cs="Times New Roman"/>
          <w:sz w:val="24"/>
          <w:szCs w:val="24"/>
          <w:lang w:eastAsia="en-US"/>
        </w:rPr>
        <w:t xml:space="preserve"> </w:t>
      </w:r>
      <w:r w:rsidR="00DF20A3" w:rsidRPr="007166BC">
        <w:rPr>
          <w:rFonts w:ascii="Times New Roman" w:hAnsi="Times New Roman" w:cs="Times New Roman"/>
          <w:sz w:val="24"/>
          <w:szCs w:val="24"/>
          <w:lang w:eastAsia="en-US"/>
        </w:rPr>
        <w:t>dalis</w:t>
      </w:r>
      <w:r w:rsidR="002571A6" w:rsidRPr="007166BC">
        <w:rPr>
          <w:rFonts w:ascii="Times New Roman" w:hAnsi="Times New Roman" w:cs="Times New Roman"/>
          <w:sz w:val="24"/>
          <w:szCs w:val="24"/>
          <w:lang w:eastAsia="en-US"/>
        </w:rPr>
        <w:t>.</w:t>
      </w:r>
      <w:r w:rsidR="00DB2576" w:rsidRPr="007166BC">
        <w:rPr>
          <w:rFonts w:ascii="Times New Roman" w:hAnsi="Times New Roman" w:cs="Times New Roman"/>
          <w:sz w:val="24"/>
          <w:szCs w:val="24"/>
          <w:lang w:eastAsia="en-US"/>
        </w:rPr>
        <w:t xml:space="preserve"> </w:t>
      </w:r>
      <w:r w:rsidR="00DE2F00" w:rsidRPr="007166BC">
        <w:rPr>
          <w:rFonts w:ascii="Times New Roman" w:hAnsi="Times New Roman" w:cs="Times New Roman"/>
          <w:b/>
          <w:iCs/>
          <w:sz w:val="24"/>
          <w:szCs w:val="24"/>
          <w:lang w:eastAsia="en-US"/>
        </w:rPr>
        <w:t xml:space="preserve">Maksimali planuojama pirkimo </w:t>
      </w:r>
      <w:r w:rsidR="00916CB5" w:rsidRPr="007166BC">
        <w:rPr>
          <w:rFonts w:ascii="Times New Roman" w:hAnsi="Times New Roman" w:cs="Times New Roman"/>
          <w:b/>
          <w:iCs/>
          <w:sz w:val="24"/>
          <w:szCs w:val="24"/>
          <w:lang w:eastAsia="en-US"/>
        </w:rPr>
        <w:t xml:space="preserve">vertė – </w:t>
      </w:r>
      <w:r w:rsidR="0018545F" w:rsidRPr="00A85FB4">
        <w:rPr>
          <w:rFonts w:ascii="Times New Roman" w:hAnsi="Times New Roman" w:cs="Times New Roman"/>
          <w:b/>
          <w:iCs/>
          <w:sz w:val="24"/>
          <w:szCs w:val="24"/>
          <w:lang w:eastAsia="en-US"/>
        </w:rPr>
        <w:t>1200</w:t>
      </w:r>
      <w:r w:rsidR="007166BC" w:rsidRPr="00A85FB4">
        <w:rPr>
          <w:rFonts w:ascii="Times New Roman" w:hAnsi="Times New Roman" w:cs="Times New Roman"/>
          <w:b/>
          <w:iCs/>
          <w:sz w:val="24"/>
          <w:szCs w:val="24"/>
          <w:lang w:eastAsia="en-US"/>
        </w:rPr>
        <w:t>,00 E</w:t>
      </w:r>
      <w:r w:rsidR="00F53416" w:rsidRPr="00A85FB4">
        <w:rPr>
          <w:rFonts w:ascii="Times New Roman" w:hAnsi="Times New Roman" w:cs="Times New Roman"/>
          <w:b/>
          <w:iCs/>
          <w:sz w:val="24"/>
          <w:szCs w:val="24"/>
          <w:lang w:eastAsia="en-US"/>
        </w:rPr>
        <w:t xml:space="preserve">ur </w:t>
      </w:r>
      <w:r w:rsidR="00044113" w:rsidRPr="00A85FB4">
        <w:rPr>
          <w:rFonts w:ascii="Times New Roman" w:hAnsi="Times New Roman" w:cs="Times New Roman"/>
          <w:b/>
          <w:iCs/>
          <w:sz w:val="24"/>
          <w:szCs w:val="24"/>
          <w:lang w:eastAsia="en-US"/>
        </w:rPr>
        <w:t>su</w:t>
      </w:r>
      <w:r w:rsidR="00044113" w:rsidRPr="007166BC">
        <w:rPr>
          <w:rFonts w:ascii="Times New Roman" w:hAnsi="Times New Roman" w:cs="Times New Roman"/>
          <w:b/>
          <w:iCs/>
          <w:sz w:val="24"/>
          <w:szCs w:val="24"/>
          <w:lang w:eastAsia="en-US"/>
        </w:rPr>
        <w:t xml:space="preserve"> PVM.</w:t>
      </w:r>
    </w:p>
    <w:p w14:paraId="4AD12F05" w14:textId="44E2D01E" w:rsidR="003B6E9A" w:rsidRPr="003B6E9A" w:rsidRDefault="00FF52F6" w:rsidP="007166BC">
      <w:pPr>
        <w:tabs>
          <w:tab w:val="left" w:pos="1276"/>
        </w:tabs>
        <w:spacing w:after="0" w:line="240" w:lineRule="auto"/>
        <w:jc w:val="both"/>
        <w:rPr>
          <w:rFonts w:ascii="Times New Roman" w:hAnsi="Times New Roman" w:cs="Times New Roman"/>
          <w:b/>
          <w:bCs/>
          <w:sz w:val="24"/>
          <w:szCs w:val="24"/>
        </w:rPr>
      </w:pPr>
      <w:r w:rsidRPr="007166BC">
        <w:rPr>
          <w:rFonts w:ascii="Times New Roman" w:hAnsi="Times New Roman" w:cs="Times New Roman"/>
          <w:sz w:val="24"/>
          <w:szCs w:val="24"/>
          <w:lang w:eastAsia="en-US"/>
        </w:rPr>
        <w:tab/>
      </w:r>
      <w:r w:rsidR="000111A9" w:rsidRPr="007166BC">
        <w:rPr>
          <w:rFonts w:ascii="Times New Roman" w:hAnsi="Times New Roman" w:cs="Times New Roman"/>
          <w:sz w:val="24"/>
          <w:szCs w:val="24"/>
          <w:lang w:eastAsia="en-US"/>
        </w:rPr>
        <w:tab/>
      </w:r>
      <w:r w:rsidR="00DB2576" w:rsidRPr="007166BC">
        <w:rPr>
          <w:rFonts w:ascii="Times New Roman" w:hAnsi="Times New Roman" w:cs="Times New Roman"/>
          <w:sz w:val="24"/>
          <w:szCs w:val="24"/>
          <w:lang w:eastAsia="en-US"/>
        </w:rPr>
        <w:t>2.</w:t>
      </w:r>
      <w:r w:rsidR="0032154C" w:rsidRPr="007166BC">
        <w:rPr>
          <w:rFonts w:ascii="Times New Roman" w:hAnsi="Times New Roman" w:cs="Times New Roman"/>
          <w:sz w:val="24"/>
          <w:szCs w:val="24"/>
          <w:lang w:eastAsia="en-US"/>
        </w:rPr>
        <w:t>4</w:t>
      </w:r>
      <w:r w:rsidR="00DB2576" w:rsidRPr="007166BC">
        <w:rPr>
          <w:rFonts w:ascii="Times New Roman" w:hAnsi="Times New Roman" w:cs="Times New Roman"/>
          <w:sz w:val="24"/>
          <w:szCs w:val="24"/>
          <w:lang w:eastAsia="en-US"/>
        </w:rPr>
        <w:t xml:space="preserve">. </w:t>
      </w:r>
      <w:r w:rsidR="003B6E9A" w:rsidRPr="007166BC">
        <w:rPr>
          <w:rFonts w:ascii="Times New Roman" w:hAnsi="Times New Roman" w:cs="Times New Roman"/>
          <w:b/>
          <w:bCs/>
          <w:sz w:val="24"/>
          <w:szCs w:val="24"/>
        </w:rPr>
        <w:t>Paslaugų teikimo pradžia – sutarties</w:t>
      </w:r>
      <w:r w:rsidR="003B6E9A" w:rsidRPr="003B6E9A">
        <w:rPr>
          <w:rFonts w:ascii="Times New Roman" w:hAnsi="Times New Roman" w:cs="Times New Roman"/>
          <w:b/>
          <w:bCs/>
          <w:sz w:val="24"/>
          <w:szCs w:val="24"/>
        </w:rPr>
        <w:t xml:space="preserve"> pasirašymo data, sutarties </w:t>
      </w:r>
      <w:r w:rsidR="003B6E9A" w:rsidRPr="00A85FB4">
        <w:rPr>
          <w:rFonts w:ascii="Times New Roman" w:hAnsi="Times New Roman" w:cs="Times New Roman"/>
          <w:b/>
          <w:bCs/>
          <w:sz w:val="24"/>
          <w:szCs w:val="24"/>
        </w:rPr>
        <w:t xml:space="preserve">trukmė – </w:t>
      </w:r>
      <w:r w:rsidR="0018545F" w:rsidRPr="00A85FB4">
        <w:rPr>
          <w:rFonts w:ascii="Times New Roman" w:hAnsi="Times New Roman" w:cs="Times New Roman"/>
          <w:b/>
          <w:bCs/>
          <w:sz w:val="24"/>
          <w:szCs w:val="24"/>
        </w:rPr>
        <w:t>3</w:t>
      </w:r>
      <w:r w:rsidR="003B6E9A" w:rsidRPr="00A85FB4">
        <w:rPr>
          <w:rFonts w:ascii="Times New Roman" w:hAnsi="Times New Roman" w:cs="Times New Roman"/>
          <w:b/>
          <w:bCs/>
          <w:sz w:val="24"/>
          <w:szCs w:val="24"/>
        </w:rPr>
        <w:t xml:space="preserve"> mėnesiai nuo sutarties pasirašymo datos.</w:t>
      </w:r>
      <w:r w:rsidR="003B6E9A" w:rsidRPr="003B6E9A">
        <w:rPr>
          <w:rFonts w:ascii="Times New Roman" w:hAnsi="Times New Roman" w:cs="Times New Roman"/>
          <w:b/>
          <w:bCs/>
          <w:sz w:val="24"/>
          <w:szCs w:val="24"/>
        </w:rPr>
        <w:t xml:space="preserve"> </w:t>
      </w:r>
    </w:p>
    <w:p w14:paraId="0F25D4B0" w14:textId="5F7FDBC9" w:rsidR="00B034BF" w:rsidRPr="00B034BF" w:rsidRDefault="007C58A3" w:rsidP="00B034BF">
      <w:pPr>
        <w:tabs>
          <w:tab w:val="left" w:pos="1276"/>
        </w:tabs>
        <w:spacing w:after="0" w:line="240" w:lineRule="auto"/>
        <w:jc w:val="both"/>
        <w:rPr>
          <w:rFonts w:ascii="Times New Roman" w:hAnsi="Times New Roman" w:cs="Times New Roman"/>
          <w:sz w:val="24"/>
          <w:szCs w:val="24"/>
          <w:lang w:eastAsia="en-US"/>
        </w:rPr>
      </w:pPr>
      <w:r w:rsidRPr="00475BDD">
        <w:rPr>
          <w:rFonts w:ascii="Times New Roman" w:hAnsi="Times New Roman" w:cs="Times New Roman"/>
          <w:i/>
          <w:sz w:val="24"/>
          <w:szCs w:val="24"/>
          <w:lang w:eastAsia="ar-SA"/>
        </w:rPr>
        <w:tab/>
      </w:r>
      <w:r w:rsidRPr="00475BDD">
        <w:rPr>
          <w:rFonts w:ascii="Times New Roman" w:hAnsi="Times New Roman" w:cs="Times New Roman"/>
          <w:i/>
          <w:sz w:val="24"/>
          <w:szCs w:val="24"/>
          <w:lang w:eastAsia="ar-SA"/>
        </w:rPr>
        <w:tab/>
      </w:r>
      <w:r w:rsidRPr="00475BDD">
        <w:rPr>
          <w:rFonts w:ascii="Times New Roman" w:hAnsi="Times New Roman" w:cs="Times New Roman"/>
          <w:iCs/>
          <w:sz w:val="24"/>
          <w:szCs w:val="24"/>
          <w:lang w:eastAsia="ar-SA"/>
        </w:rPr>
        <w:t>2.</w:t>
      </w:r>
      <w:r w:rsidR="0032154C">
        <w:rPr>
          <w:rFonts w:ascii="Times New Roman" w:hAnsi="Times New Roman" w:cs="Times New Roman"/>
          <w:iCs/>
          <w:sz w:val="24"/>
          <w:szCs w:val="24"/>
          <w:lang w:eastAsia="ar-SA"/>
        </w:rPr>
        <w:t>5</w:t>
      </w:r>
      <w:r w:rsidR="00DF20A3" w:rsidRPr="00475BDD">
        <w:rPr>
          <w:rFonts w:ascii="Times New Roman" w:hAnsi="Times New Roman" w:cs="Times New Roman"/>
          <w:sz w:val="24"/>
          <w:szCs w:val="24"/>
          <w:lang w:eastAsia="en-US"/>
        </w:rPr>
        <w:t xml:space="preserve">. Atsiskaitymo tvarka: </w:t>
      </w:r>
      <w:r w:rsidR="00B034BF" w:rsidRPr="00B034BF">
        <w:rPr>
          <w:rFonts w:ascii="Times New Roman" w:hAnsi="Times New Roman" w:cs="Times New Roman"/>
          <w:sz w:val="24"/>
          <w:szCs w:val="24"/>
          <w:lang w:eastAsia="en-US"/>
        </w:rPr>
        <w:t>per 30 kalendorinių dienų pagal pateiktą sąskaitą faktūrą.</w:t>
      </w:r>
    </w:p>
    <w:p w14:paraId="1DD165ED" w14:textId="32A3B6A5" w:rsidR="00745965" w:rsidRPr="00745965" w:rsidRDefault="00B62800" w:rsidP="00745965">
      <w:pPr>
        <w:tabs>
          <w:tab w:val="left" w:pos="720"/>
        </w:tabs>
        <w:spacing w:after="0" w:line="240" w:lineRule="auto"/>
        <w:ind w:firstLine="567"/>
        <w:jc w:val="both"/>
        <w:rPr>
          <w:rFonts w:ascii="Times New Roman" w:hAnsi="Times New Roman" w:cs="Times New Roman"/>
          <w:sz w:val="24"/>
          <w:szCs w:val="24"/>
          <w:lang w:eastAsia="en-US"/>
        </w:rPr>
      </w:pPr>
      <w:r w:rsidRPr="00475BDD">
        <w:rPr>
          <w:rFonts w:ascii="Times New Roman" w:hAnsi="Times New Roman" w:cs="Times New Roman"/>
          <w:sz w:val="24"/>
          <w:szCs w:val="24"/>
          <w:lang w:eastAsia="en-US"/>
        </w:rPr>
        <w:tab/>
      </w:r>
      <w:r w:rsidRPr="00475BDD">
        <w:rPr>
          <w:rFonts w:ascii="Times New Roman" w:hAnsi="Times New Roman" w:cs="Times New Roman"/>
          <w:sz w:val="24"/>
          <w:szCs w:val="24"/>
          <w:lang w:eastAsia="en-US"/>
        </w:rPr>
        <w:tab/>
      </w:r>
      <w:r w:rsidRPr="00745965">
        <w:rPr>
          <w:rFonts w:ascii="Times New Roman" w:hAnsi="Times New Roman" w:cs="Times New Roman"/>
          <w:sz w:val="24"/>
          <w:szCs w:val="24"/>
          <w:lang w:eastAsia="en-US"/>
        </w:rPr>
        <w:t>2.</w:t>
      </w:r>
      <w:r w:rsidR="0032154C" w:rsidRPr="00745965">
        <w:rPr>
          <w:rFonts w:ascii="Times New Roman" w:hAnsi="Times New Roman" w:cs="Times New Roman"/>
          <w:sz w:val="24"/>
          <w:szCs w:val="24"/>
          <w:lang w:eastAsia="en-US"/>
        </w:rPr>
        <w:t>6</w:t>
      </w:r>
      <w:r w:rsidRPr="00745965">
        <w:rPr>
          <w:rFonts w:ascii="Times New Roman" w:hAnsi="Times New Roman" w:cs="Times New Roman"/>
          <w:sz w:val="24"/>
          <w:szCs w:val="24"/>
          <w:lang w:eastAsia="en-US"/>
        </w:rPr>
        <w:t>.</w:t>
      </w:r>
      <w:r w:rsidR="00745965" w:rsidRPr="00745965">
        <w:rPr>
          <w:rFonts w:ascii="Times New Roman" w:hAnsi="Times New Roman" w:cs="Times New Roman"/>
          <w:sz w:val="24"/>
          <w:szCs w:val="24"/>
          <w:lang w:eastAsia="en-US"/>
        </w:rPr>
        <w:t xml:space="preserve"> PVM sąskaitos faktūros, sąskaitos faktūros, kiti atsiskaitymo dokumentai teikiami tik elektroniniu būdu. Elektroninės sąskaitos faktūros teikiamos tik naudojantis informacinės sistemos SABIS priemonėmis</w:t>
      </w:r>
      <w:r w:rsidR="00745965">
        <w:rPr>
          <w:rFonts w:ascii="Times New Roman" w:hAnsi="Times New Roman" w:cs="Times New Roman"/>
          <w:sz w:val="24"/>
          <w:szCs w:val="24"/>
          <w:lang w:eastAsia="en-US"/>
        </w:rPr>
        <w:t>.</w:t>
      </w:r>
    </w:p>
    <w:p w14:paraId="41CE3AAC" w14:textId="77777777" w:rsidR="00745965" w:rsidRDefault="00745965" w:rsidP="00745965">
      <w:pPr>
        <w:pStyle w:val="prastasiniatinklio"/>
        <w:spacing w:before="0" w:beforeAutospacing="0" w:after="0" w:afterAutospacing="0"/>
        <w:rPr>
          <w:rFonts w:ascii="Times New Roman" w:hAnsi="Times New Roman" w:cs="Times New Roman"/>
          <w:b/>
          <w:bCs/>
        </w:rPr>
      </w:pPr>
    </w:p>
    <w:p w14:paraId="6ED4949D" w14:textId="18859CFC" w:rsidR="00970F7E" w:rsidRPr="00475BDD" w:rsidRDefault="00F67F98" w:rsidP="00970F7E">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III</w:t>
      </w:r>
      <w:r w:rsidR="00DF20A3" w:rsidRPr="00475BDD">
        <w:rPr>
          <w:rFonts w:ascii="Times New Roman" w:hAnsi="Times New Roman" w:cs="Times New Roman"/>
          <w:b/>
          <w:bCs/>
        </w:rPr>
        <w:t xml:space="preserve">. REIKALAVIMAI KVALIFIKACIJAI </w:t>
      </w:r>
    </w:p>
    <w:p w14:paraId="6EF687D0" w14:textId="77777777" w:rsidR="00397D5C" w:rsidRPr="00475BDD" w:rsidRDefault="00397D5C" w:rsidP="00970F7E">
      <w:pPr>
        <w:pStyle w:val="prastasiniatinklio"/>
        <w:spacing w:before="0" w:beforeAutospacing="0" w:after="0" w:afterAutospacing="0"/>
        <w:jc w:val="center"/>
        <w:rPr>
          <w:rFonts w:ascii="Times New Roman" w:hAnsi="Times New Roman" w:cs="Times New Roman"/>
          <w:b/>
          <w:bCs/>
        </w:rPr>
      </w:pPr>
    </w:p>
    <w:p w14:paraId="2846AC75" w14:textId="3942889F" w:rsidR="00DF20A3" w:rsidRPr="00475BDD" w:rsidRDefault="00DF20A3" w:rsidP="00DB2576">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3.1. Tiekėjų kvalifikacijos reikalavimai</w:t>
      </w:r>
      <w:r w:rsidR="000339DC" w:rsidRPr="00475BDD">
        <w:rPr>
          <w:rFonts w:ascii="Times New Roman" w:hAnsi="Times New Roman" w:cs="Times New Roman"/>
        </w:rPr>
        <w:t xml:space="preserve"> (tiekėjo kvalifikacijai turi būti įgyti iki pasiūlymų pateikimo termino pabaigos)</w:t>
      </w:r>
      <w:r w:rsidRPr="00475BDD">
        <w:rPr>
          <w:rFonts w:ascii="Times New Roman" w:hAnsi="Times New Roman" w:cs="Times New Roman"/>
        </w:rPr>
        <w:t>:</w:t>
      </w:r>
      <w:r w:rsidR="00795156" w:rsidRPr="00475BDD">
        <w:rPr>
          <w:rFonts w:ascii="Times New Roman" w:hAnsi="Times New Roman" w:cs="Times New Roman"/>
          <w:highlight w:val="yellow"/>
        </w:rPr>
        <w:t xml:space="preserve"> </w:t>
      </w:r>
    </w:p>
    <w:tbl>
      <w:tblPr>
        <w:tblW w:w="1002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6"/>
        <w:gridCol w:w="4165"/>
        <w:gridCol w:w="5103"/>
      </w:tblGrid>
      <w:tr w:rsidR="00F9455F" w:rsidRPr="00F9455F" w14:paraId="370A6654" w14:textId="77777777" w:rsidTr="00475BDD">
        <w:tc>
          <w:tcPr>
            <w:tcW w:w="756" w:type="dxa"/>
          </w:tcPr>
          <w:p w14:paraId="26F28589" w14:textId="2CB457C2" w:rsidR="00994367" w:rsidRPr="00475BDD" w:rsidRDefault="00EE3B6B" w:rsidP="000339DC">
            <w:pPr>
              <w:widowControl w:val="0"/>
              <w:spacing w:after="0" w:line="240" w:lineRule="auto"/>
              <w:jc w:val="center"/>
              <w:rPr>
                <w:rFonts w:ascii="Times New Roman" w:hAnsi="Times New Roman" w:cs="Times New Roman"/>
                <w:sz w:val="24"/>
                <w:szCs w:val="24"/>
              </w:rPr>
            </w:pPr>
            <w:r w:rsidRPr="00475BDD">
              <w:rPr>
                <w:rFonts w:ascii="Times New Roman" w:hAnsi="Times New Roman" w:cs="Times New Roman"/>
                <w:sz w:val="24"/>
                <w:szCs w:val="24"/>
              </w:rPr>
              <w:t>3.1.1</w:t>
            </w:r>
            <w:r w:rsidR="00C926E0" w:rsidRPr="00475BDD">
              <w:rPr>
                <w:rFonts w:ascii="Times New Roman" w:hAnsi="Times New Roman" w:cs="Times New Roman"/>
                <w:sz w:val="24"/>
                <w:szCs w:val="24"/>
              </w:rPr>
              <w:t>.</w:t>
            </w:r>
          </w:p>
        </w:tc>
        <w:tc>
          <w:tcPr>
            <w:tcW w:w="4165" w:type="dxa"/>
          </w:tcPr>
          <w:p w14:paraId="377110BB" w14:textId="2F9C259E" w:rsidR="00986D2D" w:rsidRPr="00F9455F" w:rsidRDefault="0090741A" w:rsidP="00C926E0">
            <w:pPr>
              <w:spacing w:after="0" w:line="240" w:lineRule="auto"/>
              <w:jc w:val="both"/>
              <w:rPr>
                <w:rFonts w:ascii="Times New Roman" w:eastAsiaTheme="minorHAnsi" w:hAnsi="Times New Roman" w:cs="Times New Roman"/>
                <w:sz w:val="24"/>
                <w:szCs w:val="24"/>
                <w:lang w:eastAsia="en-US"/>
              </w:rPr>
            </w:pPr>
            <w:r w:rsidRPr="00F9455F">
              <w:rPr>
                <w:rFonts w:ascii="Times New Roman" w:eastAsiaTheme="minorHAnsi" w:hAnsi="Times New Roman" w:cs="Times New Roman"/>
                <w:sz w:val="24"/>
                <w:szCs w:val="24"/>
                <w:lang w:eastAsia="en-US"/>
              </w:rPr>
              <w:t>Tiekėjas privalo turėti</w:t>
            </w:r>
            <w:r w:rsidR="001C68BB" w:rsidRPr="00F9455F">
              <w:rPr>
                <w:rFonts w:ascii="Times New Roman" w:eastAsiaTheme="minorHAnsi" w:hAnsi="Times New Roman" w:cs="Times New Roman"/>
                <w:sz w:val="24"/>
                <w:szCs w:val="24"/>
                <w:lang w:eastAsia="en-US"/>
              </w:rPr>
              <w:t xml:space="preserve"> </w:t>
            </w:r>
            <w:r w:rsidR="00D17BFB" w:rsidRPr="00F9455F">
              <w:rPr>
                <w:rFonts w:ascii="Times New Roman" w:eastAsiaTheme="minorHAnsi" w:hAnsi="Times New Roman" w:cs="Times New Roman"/>
                <w:sz w:val="24"/>
                <w:szCs w:val="24"/>
                <w:lang w:eastAsia="en-US"/>
              </w:rPr>
              <w:t xml:space="preserve">bent 1 </w:t>
            </w:r>
            <w:r w:rsidR="009B4A9C" w:rsidRPr="00F9455F">
              <w:rPr>
                <w:rFonts w:ascii="Times New Roman" w:eastAsiaTheme="minorHAnsi" w:hAnsi="Times New Roman" w:cs="Times New Roman"/>
                <w:sz w:val="24"/>
                <w:szCs w:val="24"/>
                <w:lang w:eastAsia="en-US"/>
              </w:rPr>
              <w:t>(vieną)</w:t>
            </w:r>
            <w:r w:rsidR="001C68BB" w:rsidRPr="00F9455F">
              <w:rPr>
                <w:rFonts w:ascii="Times New Roman" w:eastAsiaTheme="minorHAnsi" w:hAnsi="Times New Roman" w:cs="Times New Roman"/>
                <w:sz w:val="24"/>
                <w:szCs w:val="24"/>
                <w:lang w:eastAsia="en-US"/>
              </w:rPr>
              <w:t xml:space="preserve"> specialistą</w:t>
            </w:r>
            <w:r w:rsidR="00A42DC7" w:rsidRPr="00F9455F">
              <w:rPr>
                <w:rFonts w:ascii="Times New Roman" w:eastAsiaTheme="minorHAnsi" w:hAnsi="Times New Roman" w:cs="Times New Roman"/>
                <w:sz w:val="24"/>
                <w:szCs w:val="24"/>
                <w:lang w:eastAsia="en-US"/>
              </w:rPr>
              <w:t>,</w:t>
            </w:r>
            <w:r w:rsidR="001C68BB" w:rsidRPr="00F9455F">
              <w:rPr>
                <w:rFonts w:ascii="Times New Roman" w:eastAsiaTheme="minorHAnsi" w:hAnsi="Times New Roman" w:cs="Times New Roman"/>
                <w:sz w:val="24"/>
                <w:szCs w:val="24"/>
                <w:lang w:eastAsia="en-US"/>
              </w:rPr>
              <w:t xml:space="preserve"> turintį galiojantį geodezininko kvalifikacijos pažymėjimą</w:t>
            </w:r>
            <w:r w:rsidR="007521A6" w:rsidRPr="00F9455F">
              <w:rPr>
                <w:rFonts w:ascii="Times New Roman" w:eastAsiaTheme="minorHAnsi" w:hAnsi="Times New Roman" w:cs="Times New Roman"/>
                <w:sz w:val="24"/>
                <w:szCs w:val="24"/>
                <w:lang w:eastAsia="en-US"/>
              </w:rPr>
              <w:t xml:space="preserve"> </w:t>
            </w:r>
            <w:r w:rsidR="007521A6" w:rsidRPr="00F9455F">
              <w:rPr>
                <w:rStyle w:val="normal-h"/>
                <w:rFonts w:ascii="Times New Roman" w:hAnsi="Times New Roman" w:cs="Times New Roman"/>
                <w:sz w:val="24"/>
                <w:szCs w:val="24"/>
              </w:rPr>
              <w:t xml:space="preserve">(LR geodezijos ir kartografijos įstatymo 12 str. 1 d.). </w:t>
            </w:r>
          </w:p>
          <w:p w14:paraId="178AA38A" w14:textId="77777777" w:rsidR="001C68BB" w:rsidRPr="00F9455F" w:rsidRDefault="001C68BB" w:rsidP="001C68BB">
            <w:pPr>
              <w:spacing w:after="0" w:line="240" w:lineRule="auto"/>
              <w:rPr>
                <w:rFonts w:ascii="Times New Roman" w:eastAsiaTheme="minorHAnsi" w:hAnsi="Times New Roman" w:cs="Times New Roman"/>
                <w:sz w:val="24"/>
                <w:szCs w:val="24"/>
                <w:lang w:eastAsia="en-US"/>
              </w:rPr>
            </w:pPr>
          </w:p>
          <w:p w14:paraId="40F99529" w14:textId="02605F4C" w:rsidR="00E61D1C" w:rsidRPr="00F9455F" w:rsidRDefault="00E61D1C" w:rsidP="000339DC">
            <w:pPr>
              <w:spacing w:after="0" w:line="240" w:lineRule="auto"/>
              <w:jc w:val="both"/>
              <w:rPr>
                <w:rFonts w:ascii="Times New Roman" w:eastAsiaTheme="minorHAnsi" w:hAnsi="Times New Roman" w:cs="Times New Roman"/>
                <w:i/>
                <w:iCs/>
                <w:sz w:val="24"/>
                <w:szCs w:val="24"/>
                <w:lang w:eastAsia="en-US"/>
              </w:rPr>
            </w:pPr>
          </w:p>
        </w:tc>
        <w:tc>
          <w:tcPr>
            <w:tcW w:w="5103" w:type="dxa"/>
          </w:tcPr>
          <w:p w14:paraId="1372710A" w14:textId="67FDC06E" w:rsidR="00DC371A" w:rsidRPr="00F9455F" w:rsidRDefault="00CE6FEA" w:rsidP="00374456">
            <w:pPr>
              <w:autoSpaceDE w:val="0"/>
              <w:autoSpaceDN w:val="0"/>
              <w:adjustRightInd w:val="0"/>
              <w:spacing w:after="0" w:line="240" w:lineRule="auto"/>
              <w:jc w:val="both"/>
              <w:rPr>
                <w:rFonts w:ascii="Times New Roman" w:hAnsi="Times New Roman" w:cs="Times New Roman"/>
                <w:b/>
                <w:iCs/>
                <w:sz w:val="24"/>
                <w:szCs w:val="24"/>
              </w:rPr>
            </w:pPr>
            <w:r w:rsidRPr="00F9455F">
              <w:rPr>
                <w:rFonts w:ascii="Times New Roman" w:hAnsi="Times New Roman" w:cs="Times New Roman"/>
                <w:iCs/>
                <w:sz w:val="24"/>
                <w:szCs w:val="24"/>
              </w:rPr>
              <w:t>Pateikiama:</w:t>
            </w:r>
            <w:r w:rsidR="00BC40A3" w:rsidRPr="00F9455F">
              <w:rPr>
                <w:rFonts w:ascii="Times New Roman" w:hAnsi="Times New Roman" w:cs="Times New Roman"/>
                <w:iCs/>
                <w:sz w:val="24"/>
                <w:szCs w:val="24"/>
              </w:rPr>
              <w:t xml:space="preserve"> </w:t>
            </w:r>
            <w:r w:rsidR="009B058E" w:rsidRPr="00F9455F">
              <w:rPr>
                <w:rFonts w:ascii="Times New Roman" w:hAnsi="Times New Roman" w:cs="Times New Roman"/>
                <w:b/>
                <w:iCs/>
                <w:sz w:val="24"/>
                <w:szCs w:val="24"/>
              </w:rPr>
              <w:t>s</w:t>
            </w:r>
            <w:r w:rsidRPr="00F9455F">
              <w:rPr>
                <w:rFonts w:ascii="Times New Roman" w:hAnsi="Times New Roman" w:cs="Times New Roman"/>
                <w:b/>
                <w:iCs/>
                <w:sz w:val="24"/>
                <w:szCs w:val="24"/>
              </w:rPr>
              <w:t>iūlomų specialistų sąrašas</w:t>
            </w:r>
            <w:r w:rsidR="000B0E3F" w:rsidRPr="00F9455F">
              <w:rPr>
                <w:rFonts w:ascii="Times New Roman" w:hAnsi="Times New Roman" w:cs="Times New Roman"/>
                <w:b/>
                <w:iCs/>
                <w:sz w:val="24"/>
                <w:szCs w:val="24"/>
              </w:rPr>
              <w:t xml:space="preserve"> (</w:t>
            </w:r>
            <w:r w:rsidRPr="00F9455F">
              <w:rPr>
                <w:rFonts w:ascii="Times New Roman" w:hAnsi="Times New Roman" w:cs="Times New Roman"/>
                <w:b/>
                <w:iCs/>
                <w:sz w:val="24"/>
                <w:szCs w:val="24"/>
              </w:rPr>
              <w:t xml:space="preserve">parengtas pagal </w:t>
            </w:r>
            <w:r w:rsidR="00374456" w:rsidRPr="00F9455F">
              <w:rPr>
                <w:rFonts w:ascii="Times New Roman" w:hAnsi="Times New Roman" w:cs="Times New Roman"/>
                <w:b/>
                <w:iCs/>
                <w:sz w:val="24"/>
                <w:szCs w:val="24"/>
              </w:rPr>
              <w:t xml:space="preserve">2 </w:t>
            </w:r>
            <w:r w:rsidRPr="00F9455F">
              <w:rPr>
                <w:rFonts w:ascii="Times New Roman" w:hAnsi="Times New Roman" w:cs="Times New Roman"/>
                <w:b/>
                <w:iCs/>
                <w:sz w:val="24"/>
                <w:szCs w:val="24"/>
              </w:rPr>
              <w:t>priedą</w:t>
            </w:r>
            <w:r w:rsidR="000B0E3F" w:rsidRPr="00F9455F">
              <w:rPr>
                <w:rFonts w:ascii="Times New Roman" w:hAnsi="Times New Roman" w:cs="Times New Roman"/>
                <w:b/>
                <w:iCs/>
                <w:sz w:val="24"/>
                <w:szCs w:val="24"/>
              </w:rPr>
              <w:t>)</w:t>
            </w:r>
            <w:r w:rsidR="00BC40A3" w:rsidRPr="00F9455F">
              <w:rPr>
                <w:rFonts w:ascii="Times New Roman" w:hAnsi="Times New Roman" w:cs="Times New Roman"/>
                <w:b/>
                <w:iCs/>
                <w:sz w:val="24"/>
                <w:szCs w:val="24"/>
              </w:rPr>
              <w:t>.</w:t>
            </w:r>
          </w:p>
          <w:p w14:paraId="6010A979" w14:textId="77777777" w:rsidR="000B0E3F" w:rsidRPr="00F9455F" w:rsidRDefault="000B0E3F" w:rsidP="000339DC">
            <w:pPr>
              <w:autoSpaceDE w:val="0"/>
              <w:autoSpaceDN w:val="0"/>
              <w:adjustRightInd w:val="0"/>
              <w:spacing w:after="0" w:line="240" w:lineRule="auto"/>
              <w:jc w:val="both"/>
              <w:rPr>
                <w:rFonts w:ascii="Times New Roman" w:hAnsi="Times New Roman" w:cs="Times New Roman"/>
                <w:iCs/>
                <w:sz w:val="24"/>
                <w:szCs w:val="24"/>
              </w:rPr>
            </w:pPr>
          </w:p>
          <w:p w14:paraId="3E37745A" w14:textId="63DAE85A" w:rsidR="00DC371A" w:rsidRPr="00F9455F" w:rsidRDefault="00DC371A" w:rsidP="000339DC">
            <w:pPr>
              <w:autoSpaceDE w:val="0"/>
              <w:autoSpaceDN w:val="0"/>
              <w:adjustRightInd w:val="0"/>
              <w:spacing w:after="0" w:line="240" w:lineRule="auto"/>
              <w:jc w:val="both"/>
              <w:rPr>
                <w:rFonts w:ascii="Times New Roman" w:hAnsi="Times New Roman" w:cs="Times New Roman"/>
                <w:iCs/>
                <w:sz w:val="24"/>
                <w:szCs w:val="24"/>
              </w:rPr>
            </w:pPr>
            <w:r w:rsidRPr="00F9455F">
              <w:rPr>
                <w:rFonts w:ascii="Times New Roman" w:hAnsi="Times New Roman" w:cs="Times New Roman"/>
                <w:iCs/>
                <w:sz w:val="24"/>
                <w:szCs w:val="24"/>
              </w:rPr>
              <w:t xml:space="preserve">Pastaba: </w:t>
            </w:r>
          </w:p>
          <w:p w14:paraId="35491A57" w14:textId="0DE523EB" w:rsidR="00AF2895" w:rsidRPr="00F9455F" w:rsidRDefault="00DC371A" w:rsidP="000339DC">
            <w:pPr>
              <w:autoSpaceDE w:val="0"/>
              <w:autoSpaceDN w:val="0"/>
              <w:adjustRightInd w:val="0"/>
              <w:spacing w:after="0" w:line="240" w:lineRule="auto"/>
              <w:jc w:val="both"/>
              <w:rPr>
                <w:rFonts w:ascii="Times New Roman" w:hAnsi="Times New Roman" w:cs="Times New Roman"/>
                <w:iCs/>
                <w:sz w:val="24"/>
                <w:szCs w:val="24"/>
              </w:rPr>
            </w:pPr>
            <w:r w:rsidRPr="00F9455F">
              <w:rPr>
                <w:rFonts w:ascii="Times New Roman" w:hAnsi="Times New Roman" w:cs="Times New Roman"/>
                <w:iCs/>
                <w:sz w:val="24"/>
                <w:szCs w:val="24"/>
              </w:rPr>
              <w:t>Specialistų, nurodytų sąraše, duomenis apie kvalifikacijos pažymėjimo būklę ir suteiktas teises tikrina pati Perkančioji organizacija Nacionalinės žemės tarnybos prie Žemės ūkio ministerijos „Žemėtvarkos planavimo dokumentų rengėjų, matininkų ir geodezininkų žinybiniame registre“</w:t>
            </w:r>
            <w:r w:rsidR="00C74C11" w:rsidRPr="00F9455F">
              <w:rPr>
                <w:rFonts w:ascii="Times New Roman" w:hAnsi="Times New Roman" w:cs="Times New Roman"/>
                <w:iCs/>
                <w:sz w:val="24"/>
                <w:szCs w:val="24"/>
              </w:rPr>
              <w:t xml:space="preserve"> </w:t>
            </w:r>
            <w:hyperlink r:id="rId11" w:history="1">
              <w:r w:rsidR="00AF2895" w:rsidRPr="00F9455F">
                <w:rPr>
                  <w:rStyle w:val="Hipersaitas"/>
                  <w:rFonts w:ascii="Times New Roman" w:hAnsi="Times New Roman" w:cs="Times New Roman"/>
                  <w:iCs/>
                  <w:color w:val="auto"/>
                  <w:sz w:val="24"/>
                  <w:szCs w:val="24"/>
                </w:rPr>
                <w:t>http://www.nzt.lt/popup2.php?item_id=3810</w:t>
              </w:r>
            </w:hyperlink>
          </w:p>
          <w:p w14:paraId="1DBC4D9F" w14:textId="442E6CD1" w:rsidR="00DC371A" w:rsidRPr="00F9455F" w:rsidRDefault="00AF2895" w:rsidP="000339DC">
            <w:pPr>
              <w:autoSpaceDE w:val="0"/>
              <w:autoSpaceDN w:val="0"/>
              <w:adjustRightInd w:val="0"/>
              <w:spacing w:after="0" w:line="240" w:lineRule="auto"/>
              <w:jc w:val="both"/>
              <w:rPr>
                <w:rFonts w:ascii="Times New Roman" w:hAnsi="Times New Roman" w:cs="Times New Roman"/>
                <w:iCs/>
                <w:sz w:val="24"/>
                <w:szCs w:val="24"/>
              </w:rPr>
            </w:pPr>
            <w:r w:rsidRPr="00F9455F">
              <w:rPr>
                <w:rFonts w:ascii="Times New Roman" w:hAnsi="Times New Roman" w:cs="Times New Roman"/>
                <w:iCs/>
                <w:sz w:val="24"/>
                <w:szCs w:val="24"/>
              </w:rPr>
              <w:t>Jeigu dėl NŽT informacinės sistemos techninių trikdžių Perkančioji organizacija neturės galimybės patikrinti neatlygintinai prieinamų duomenų apie specialistus, ji turės teisę prašyt</w:t>
            </w:r>
            <w:r w:rsidR="009C0634" w:rsidRPr="00F9455F">
              <w:rPr>
                <w:rFonts w:ascii="Times New Roman" w:hAnsi="Times New Roman" w:cs="Times New Roman"/>
                <w:iCs/>
                <w:sz w:val="24"/>
                <w:szCs w:val="24"/>
              </w:rPr>
              <w:t>i tiekėjo</w:t>
            </w:r>
            <w:r w:rsidRPr="00F9455F">
              <w:rPr>
                <w:rFonts w:ascii="Times New Roman" w:hAnsi="Times New Roman" w:cs="Times New Roman"/>
                <w:iCs/>
                <w:sz w:val="24"/>
                <w:szCs w:val="24"/>
              </w:rPr>
              <w:t xml:space="preserve"> pateikti nustatyta tvarka išduotus dokumentus, patvirtinančius atitiktį šiam reikalavimui.</w:t>
            </w:r>
          </w:p>
          <w:p w14:paraId="41DC2F2B" w14:textId="066EF88E" w:rsidR="00994367" w:rsidRPr="00F9455F" w:rsidRDefault="008C6367" w:rsidP="000339DC">
            <w:pPr>
              <w:autoSpaceDE w:val="0"/>
              <w:autoSpaceDN w:val="0"/>
              <w:adjustRightInd w:val="0"/>
              <w:spacing w:after="0" w:line="240" w:lineRule="auto"/>
              <w:rPr>
                <w:rFonts w:ascii="Times New Roman" w:hAnsi="Times New Roman" w:cs="Times New Roman"/>
                <w:sz w:val="24"/>
                <w:szCs w:val="24"/>
              </w:rPr>
            </w:pPr>
            <w:r w:rsidRPr="00F9455F">
              <w:rPr>
                <w:rFonts w:ascii="Times New Roman" w:hAnsi="Times New Roman" w:cs="Times New Roman"/>
                <w:i/>
                <w:iCs/>
                <w:sz w:val="24"/>
                <w:szCs w:val="24"/>
              </w:rPr>
              <w:t>Pateikiami skenuoti dokumentai elektronine forma.</w:t>
            </w:r>
          </w:p>
        </w:tc>
      </w:tr>
    </w:tbl>
    <w:p w14:paraId="4BB55CDE" w14:textId="76D9547F" w:rsidR="00F04CBD" w:rsidRPr="00475BDD" w:rsidRDefault="002203BF" w:rsidP="00397E57">
      <w:pPr>
        <w:widowControl w:val="0"/>
        <w:tabs>
          <w:tab w:val="left" w:pos="1134"/>
        </w:tabs>
        <w:suppressAutoHyphens/>
        <w:spacing w:before="120" w:after="200" w:line="276" w:lineRule="auto"/>
        <w:contextualSpacing/>
        <w:jc w:val="both"/>
        <w:rPr>
          <w:rFonts w:ascii="Times New Roman" w:hAnsi="Times New Roman" w:cs="Times New Roman"/>
          <w:color w:val="000000"/>
          <w:sz w:val="24"/>
          <w:szCs w:val="24"/>
        </w:rPr>
      </w:pPr>
      <w:r w:rsidRPr="00475BDD">
        <w:rPr>
          <w:rFonts w:ascii="Times New Roman" w:hAnsi="Times New Roman" w:cs="Times New Roman"/>
          <w:sz w:val="24"/>
          <w:szCs w:val="24"/>
          <w:lang w:eastAsia="en-US"/>
        </w:rPr>
        <w:tab/>
      </w:r>
      <w:r w:rsidR="00970F7E" w:rsidRPr="00475BDD">
        <w:rPr>
          <w:rFonts w:ascii="Times New Roman" w:hAnsi="Times New Roman" w:cs="Times New Roman"/>
          <w:bCs/>
          <w:sz w:val="24"/>
          <w:szCs w:val="24"/>
          <w:lang w:eastAsia="en-US"/>
        </w:rPr>
        <w:tab/>
      </w:r>
      <w:r w:rsidR="00397E57" w:rsidRPr="00475BDD">
        <w:rPr>
          <w:rFonts w:ascii="Times New Roman" w:hAnsi="Times New Roman" w:cs="Times New Roman"/>
          <w:color w:val="000000"/>
          <w:sz w:val="24"/>
          <w:szCs w:val="24"/>
        </w:rPr>
        <w:t>3.2</w:t>
      </w:r>
      <w:r w:rsidR="007259DC" w:rsidRPr="00475BDD">
        <w:rPr>
          <w:rFonts w:ascii="Times New Roman" w:hAnsi="Times New Roman" w:cs="Times New Roman"/>
          <w:color w:val="000000"/>
          <w:sz w:val="24"/>
          <w:szCs w:val="24"/>
        </w:rPr>
        <w:t xml:space="preserve">. </w:t>
      </w:r>
      <w:r w:rsidR="000339DC" w:rsidRPr="00475BDD">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6E3859E9" w14:textId="77777777" w:rsidR="00745965" w:rsidRDefault="00745965" w:rsidP="000E4B9B">
      <w:pPr>
        <w:pStyle w:val="prastasiniatinklio"/>
        <w:spacing w:before="0" w:beforeAutospacing="0" w:after="0" w:afterAutospacing="0"/>
        <w:jc w:val="center"/>
        <w:rPr>
          <w:rFonts w:ascii="Times New Roman" w:hAnsi="Times New Roman" w:cs="Times New Roman"/>
          <w:b/>
          <w:bCs/>
        </w:rPr>
      </w:pPr>
    </w:p>
    <w:p w14:paraId="227822B0" w14:textId="77777777" w:rsidR="00745965" w:rsidRDefault="00745965" w:rsidP="000E4B9B">
      <w:pPr>
        <w:pStyle w:val="prastasiniatinklio"/>
        <w:spacing w:before="0" w:beforeAutospacing="0" w:after="0" w:afterAutospacing="0"/>
        <w:jc w:val="center"/>
        <w:rPr>
          <w:rFonts w:ascii="Times New Roman" w:hAnsi="Times New Roman" w:cs="Times New Roman"/>
          <w:b/>
          <w:bCs/>
        </w:rPr>
      </w:pPr>
    </w:p>
    <w:p w14:paraId="6816DB71" w14:textId="77777777" w:rsidR="00745965" w:rsidRDefault="00745965" w:rsidP="000E4B9B">
      <w:pPr>
        <w:pStyle w:val="prastasiniatinklio"/>
        <w:spacing w:before="0" w:beforeAutospacing="0" w:after="0" w:afterAutospacing="0"/>
        <w:jc w:val="center"/>
        <w:rPr>
          <w:rFonts w:ascii="Times New Roman" w:hAnsi="Times New Roman" w:cs="Times New Roman"/>
          <w:b/>
          <w:bCs/>
        </w:rPr>
      </w:pPr>
    </w:p>
    <w:p w14:paraId="07B88FD0" w14:textId="75D78504" w:rsidR="00DF20A3" w:rsidRPr="00475BDD" w:rsidRDefault="00F67F98" w:rsidP="000E4B9B">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lastRenderedPageBreak/>
        <w:t>IV</w:t>
      </w:r>
      <w:r w:rsidR="00DF20A3" w:rsidRPr="00475BDD">
        <w:rPr>
          <w:rFonts w:ascii="Times New Roman" w:hAnsi="Times New Roman" w:cs="Times New Roman"/>
          <w:b/>
          <w:bCs/>
        </w:rPr>
        <w:t>.</w:t>
      </w:r>
      <w:r w:rsidR="00DB2576" w:rsidRPr="00475BDD">
        <w:rPr>
          <w:rFonts w:ascii="Times New Roman" w:hAnsi="Times New Roman" w:cs="Times New Roman"/>
          <w:b/>
          <w:bCs/>
        </w:rPr>
        <w:t xml:space="preserve"> PIRKIMO DOKUMENTŲ PAAIŠKINIMAI</w:t>
      </w:r>
      <w:r w:rsidR="00C926E0" w:rsidRPr="00475BDD">
        <w:rPr>
          <w:rFonts w:ascii="Times New Roman" w:hAnsi="Times New Roman" w:cs="Times New Roman"/>
          <w:b/>
          <w:bCs/>
        </w:rPr>
        <w:t xml:space="preserve"> </w:t>
      </w:r>
      <w:r w:rsidR="00DF20A3" w:rsidRPr="00475BDD">
        <w:rPr>
          <w:rFonts w:ascii="Times New Roman" w:hAnsi="Times New Roman" w:cs="Times New Roman"/>
          <w:b/>
          <w:bCs/>
        </w:rPr>
        <w:t>IR PATIKSLINIMAI</w:t>
      </w:r>
    </w:p>
    <w:p w14:paraId="616B7F30" w14:textId="77777777" w:rsidR="00397D5C" w:rsidRPr="00475BDD" w:rsidRDefault="00397D5C" w:rsidP="000E4B9B">
      <w:pPr>
        <w:pStyle w:val="prastasiniatinklio"/>
        <w:spacing w:before="0" w:beforeAutospacing="0" w:after="0" w:afterAutospacing="0"/>
        <w:jc w:val="center"/>
        <w:rPr>
          <w:rFonts w:ascii="Times New Roman" w:hAnsi="Times New Roman" w:cs="Times New Roman"/>
          <w:b/>
          <w:bCs/>
        </w:rPr>
      </w:pPr>
    </w:p>
    <w:p w14:paraId="4E71C5E6" w14:textId="77777777" w:rsidR="00DF20A3" w:rsidRPr="00475BDD" w:rsidRDefault="00DF20A3" w:rsidP="000E4B9B">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4.4. Perkančioji organizacija nerengs susitikimo su tiekėjais dėl pirkimo dokumentų.</w:t>
      </w:r>
    </w:p>
    <w:p w14:paraId="7B3D64F4" w14:textId="77777777" w:rsidR="00DF20A3" w:rsidRPr="00475BDD" w:rsidRDefault="00DF20A3" w:rsidP="00DF20A3">
      <w:pPr>
        <w:pStyle w:val="prastasiniatinklio"/>
        <w:spacing w:before="0" w:beforeAutospacing="0" w:after="0" w:afterAutospacing="0"/>
        <w:ind w:firstLine="480"/>
        <w:jc w:val="both"/>
        <w:rPr>
          <w:rFonts w:ascii="Times New Roman" w:hAnsi="Times New Roman" w:cs="Times New Roman"/>
        </w:rPr>
      </w:pPr>
    </w:p>
    <w:p w14:paraId="7D56D34E" w14:textId="73FB4C2C" w:rsidR="00DF20A3" w:rsidRPr="00475BDD" w:rsidRDefault="00F67F98" w:rsidP="000E4B9B">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V</w:t>
      </w:r>
      <w:r w:rsidR="00DF20A3" w:rsidRPr="00475BDD">
        <w:rPr>
          <w:rFonts w:ascii="Times New Roman" w:hAnsi="Times New Roman" w:cs="Times New Roman"/>
          <w:b/>
          <w:bCs/>
        </w:rPr>
        <w:t>. PASIŪLYMŲ RENGIMAS IR TEIKIMAS</w:t>
      </w:r>
    </w:p>
    <w:p w14:paraId="0AA62EDF" w14:textId="77777777" w:rsidR="00397D5C" w:rsidRPr="00475BDD"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2E3A1D58" w:rsidR="00DF20A3" w:rsidRPr="00475BDD"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475BDD">
        <w:rPr>
          <w:rFonts w:ascii="Times New Roman" w:hAnsi="Times New Roman" w:cs="Times New Roman"/>
        </w:rPr>
        <w:t xml:space="preserve">             </w:t>
      </w:r>
      <w:r w:rsidR="00DF20A3" w:rsidRPr="00475BDD">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4D36E0">
        <w:rPr>
          <w:rFonts w:ascii="Times New Roman" w:hAnsi="Times New Roman" w:cs="Times New Roman"/>
        </w:rPr>
        <w:t>3</w:t>
      </w:r>
      <w:r w:rsidR="00DF20A3" w:rsidRPr="00475BDD">
        <w:rPr>
          <w:rFonts w:ascii="Times New Roman" w:hAnsi="Times New Roman" w:cs="Times New Roman"/>
        </w:rPr>
        <w:t xml:space="preserve"> punkte.</w:t>
      </w:r>
    </w:p>
    <w:p w14:paraId="5F9D2368" w14:textId="77777777" w:rsidR="000339DC" w:rsidRPr="00475BDD" w:rsidRDefault="000339DC" w:rsidP="000E4B9B">
      <w:pPr>
        <w:suppressAutoHyphens/>
        <w:spacing w:after="0" w:line="240" w:lineRule="auto"/>
        <w:ind w:firstLine="1296"/>
        <w:jc w:val="both"/>
        <w:rPr>
          <w:rFonts w:ascii="Times New Roman" w:eastAsia="Arial Unicode MS" w:hAnsi="Times New Roman" w:cs="Times New Roman"/>
          <w:color w:val="000000"/>
          <w:sz w:val="24"/>
          <w:szCs w:val="24"/>
        </w:rPr>
      </w:pPr>
      <w:r w:rsidRPr="003B6E9A">
        <w:rPr>
          <w:rFonts w:ascii="Times New Roman" w:eastAsia="Arial Unicode MS" w:hAnsi="Times New Roman" w:cs="Times New Roman"/>
          <w:color w:val="000000"/>
          <w:sz w:val="24"/>
          <w:szCs w:val="24"/>
        </w:rPr>
        <w:t>5.2</w:t>
      </w:r>
      <w:r w:rsidRPr="00475BDD">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613C0A27" w:rsidR="00DF20A3" w:rsidRPr="00475BDD"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475BDD">
        <w:rPr>
          <w:rFonts w:ascii="Times New Roman" w:eastAsia="Arial Unicode MS" w:hAnsi="Times New Roman" w:cs="Times New Roman"/>
          <w:color w:val="000000"/>
          <w:sz w:val="24"/>
          <w:szCs w:val="24"/>
        </w:rPr>
        <w:tab/>
        <w:t>5.2.1.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75BDD">
        <w:rPr>
          <w:rFonts w:ascii="Times New Roman" w:hAnsi="Times New Roman" w:cs="Times New Roman"/>
        </w:rPr>
        <w:t>pdf</w:t>
      </w:r>
      <w:proofErr w:type="spellEnd"/>
      <w:r w:rsidRPr="00475BDD">
        <w:rPr>
          <w:rFonts w:ascii="Times New Roman" w:hAnsi="Times New Roman" w:cs="Times New Roman"/>
        </w:rPr>
        <w:t xml:space="preserve">, </w:t>
      </w:r>
      <w:proofErr w:type="spellStart"/>
      <w:r w:rsidRPr="00475BDD">
        <w:rPr>
          <w:rFonts w:ascii="Times New Roman" w:hAnsi="Times New Roman" w:cs="Times New Roman"/>
        </w:rPr>
        <w:t>docx</w:t>
      </w:r>
      <w:proofErr w:type="spellEnd"/>
      <w:r w:rsidRPr="00475BDD">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30C8F49"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5.5. Pasiūlymas turi būti pateiktas užpildant Pasiūlymo formą (Sąlygų 1 priedas) ir pridedant visus pirkimo </w:t>
      </w:r>
      <w:r w:rsidR="00441408">
        <w:rPr>
          <w:rFonts w:ascii="Times New Roman" w:hAnsi="Times New Roman" w:cs="Times New Roman"/>
        </w:rPr>
        <w:t xml:space="preserve">dokumentuose </w:t>
      </w:r>
      <w:r w:rsidRPr="00475BDD">
        <w:rPr>
          <w:rFonts w:ascii="Times New Roman" w:hAnsi="Times New Roman" w:cs="Times New Roman"/>
        </w:rPr>
        <w:t>reikalaujamus dokumentus (pagal Sąlygų 5.8. p.).</w:t>
      </w:r>
    </w:p>
    <w:p w14:paraId="0A7C449B" w14:textId="77777777" w:rsidR="005F3E34"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r w:rsidR="005F3E34">
        <w:rPr>
          <w:rFonts w:ascii="Times New Roman" w:hAnsi="Times New Roman" w:cs="Times New Roman"/>
        </w:rPr>
        <w:t xml:space="preserve"> </w:t>
      </w:r>
    </w:p>
    <w:p w14:paraId="5677A2D9" w14:textId="77777777" w:rsidR="005F3E34" w:rsidRDefault="00DF20A3" w:rsidP="005F3E34">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5.7. Pasiūlyme tiekėjas turi aiškiai nurodyti, kuri pasiūlymo informacija yra </w:t>
      </w:r>
      <w:hyperlink r:id="rId12" w:tgtFrame="_blank" w:history="1">
        <w:r w:rsidRPr="00475BDD">
          <w:rPr>
            <w:rStyle w:val="Hipersaitas"/>
            <w:rFonts w:ascii="Times New Roman" w:hAnsi="Times New Roman" w:cs="Times New Roman"/>
            <w:color w:val="000000"/>
            <w:u w:val="none"/>
          </w:rPr>
          <w:t>konfidenciali</w:t>
        </w:r>
      </w:hyperlink>
      <w:r w:rsidRPr="00475BDD">
        <w:rPr>
          <w:rFonts w:ascii="Times New Roman" w:hAnsi="Times New Roman" w:cs="Times New Roman"/>
          <w:color w:val="000000"/>
        </w:rPr>
        <w:t xml:space="preserve">, </w:t>
      </w:r>
      <w:r w:rsidRPr="00475BDD">
        <w:rPr>
          <w:rFonts w:ascii="Times New Roman" w:hAnsi="Times New Roman" w:cs="Times New Roman"/>
        </w:rPr>
        <w:t xml:space="preserve">vadovaujantis </w:t>
      </w:r>
      <w:hyperlink r:id="rId13" w:tgtFrame="_blank" w:history="1">
        <w:r w:rsidRPr="00475BDD">
          <w:rPr>
            <w:rStyle w:val="Hipersaitas"/>
            <w:rFonts w:ascii="Times New Roman" w:hAnsi="Times New Roman" w:cs="Times New Roman"/>
            <w:color w:val="000000"/>
            <w:u w:val="none"/>
          </w:rPr>
          <w:t>VPĮ 20 straipsniu</w:t>
        </w:r>
      </w:hyperlink>
      <w:r w:rsidRPr="00475BDD">
        <w:rPr>
          <w:rFonts w:ascii="Times New Roman" w:hAnsi="Times New Roman" w:cs="Times New Roman"/>
          <w:color w:val="000000"/>
        </w:rPr>
        <w:t>.</w:t>
      </w:r>
      <w:r w:rsidRPr="00475BDD">
        <w:rPr>
          <w:rFonts w:ascii="Times New Roman" w:hAnsi="Times New Roman" w:cs="Times New Roman"/>
        </w:rPr>
        <w:t xml:space="preserve"> </w:t>
      </w:r>
    </w:p>
    <w:p w14:paraId="21C8C3A0"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962338">
        <w:rPr>
          <w:rFonts w:ascii="Times New Roman" w:hAnsi="Times New Roman" w:cs="Times New Roman"/>
          <w:b/>
        </w:rPr>
        <w:lastRenderedPageBreak/>
        <w:t>5.8.</w:t>
      </w:r>
      <w:r w:rsidRPr="00475BDD">
        <w:rPr>
          <w:rFonts w:ascii="Times New Roman" w:hAnsi="Times New Roman" w:cs="Times New Roman"/>
        </w:rPr>
        <w:t xml:space="preserve"> </w:t>
      </w:r>
      <w:r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5F3E34">
        <w:rPr>
          <w:rFonts w:ascii="Times New Roman" w:hAnsi="Times New Roman" w:cs="Times New Roman"/>
          <w:b/>
          <w:iCs/>
        </w:rPr>
        <w:t xml:space="preserve"> </w:t>
      </w:r>
    </w:p>
    <w:p w14:paraId="0E78B149" w14:textId="1ADFE04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5D376B">
        <w:rPr>
          <w:rFonts w:ascii="Times New Roman" w:hAnsi="Times New Roman" w:cs="Times New Roman"/>
          <w:b/>
          <w:iCs/>
        </w:rPr>
        <w:t>5.8.1.  užpildyta Pasiūlymo forma (</w:t>
      </w:r>
      <w:r w:rsidR="000B0E3F">
        <w:rPr>
          <w:rFonts w:ascii="Times New Roman" w:hAnsi="Times New Roman" w:cs="Times New Roman"/>
          <w:b/>
          <w:iCs/>
        </w:rPr>
        <w:t xml:space="preserve">1 </w:t>
      </w:r>
      <w:r w:rsidRPr="005D376B">
        <w:rPr>
          <w:rFonts w:ascii="Times New Roman" w:hAnsi="Times New Roman" w:cs="Times New Roman"/>
          <w:b/>
          <w:iCs/>
        </w:rPr>
        <w:t>priedas);</w:t>
      </w:r>
      <w:r w:rsidR="005F3E34">
        <w:rPr>
          <w:rFonts w:ascii="Times New Roman" w:hAnsi="Times New Roman" w:cs="Times New Roman"/>
          <w:b/>
          <w:iCs/>
        </w:rPr>
        <w:t xml:space="preserve"> </w:t>
      </w:r>
    </w:p>
    <w:p w14:paraId="0F11AA48"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5D376B">
        <w:rPr>
          <w:rFonts w:ascii="Times New Roman" w:hAnsi="Times New Roman" w:cs="Times New Roman"/>
          <w:b/>
          <w:iCs/>
        </w:rPr>
        <w:t>5.8.2. įgaliojimo ar kito dokumento, suteikiančio teisę pateikti ir (ar) pasirašyti pasiūlymą bei kitus dokumentus, kopija (jeigu pasiūlymą pateikia ne tiekėjo vadovas);</w:t>
      </w:r>
      <w:r w:rsidR="005F3E34">
        <w:rPr>
          <w:rFonts w:ascii="Times New Roman" w:hAnsi="Times New Roman" w:cs="Times New Roman"/>
          <w:b/>
          <w:iCs/>
        </w:rPr>
        <w:t xml:space="preserve"> </w:t>
      </w:r>
    </w:p>
    <w:p w14:paraId="0C59E215" w14:textId="341531B1"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5D376B">
        <w:rPr>
          <w:rFonts w:ascii="Times New Roman" w:hAnsi="Times New Roman" w:cs="Times New Roman"/>
          <w:b/>
          <w:iCs/>
        </w:rPr>
        <w:t>5.8.3.</w:t>
      </w:r>
      <w:r w:rsidRPr="005D376B">
        <w:rPr>
          <w:rFonts w:ascii="Times New Roman" w:hAnsi="Times New Roman" w:cs="Times New Roman"/>
          <w:iCs/>
        </w:rPr>
        <w:t xml:space="preserve"> </w:t>
      </w:r>
      <w:r w:rsidRPr="005D376B">
        <w:rPr>
          <w:rFonts w:ascii="Times New Roman" w:hAnsi="Times New Roman" w:cs="Times New Roman"/>
          <w:b/>
          <w:iCs/>
        </w:rPr>
        <w:t>kvalifi</w:t>
      </w:r>
      <w:r w:rsidR="009B058E" w:rsidRPr="005D376B">
        <w:rPr>
          <w:rFonts w:ascii="Times New Roman" w:hAnsi="Times New Roman" w:cs="Times New Roman"/>
          <w:b/>
          <w:iCs/>
        </w:rPr>
        <w:t>kacijos atitiktį patvirtinantys dokumentai (Sąlygų 3.1</w:t>
      </w:r>
      <w:r w:rsidR="00397E57" w:rsidRPr="005D376B">
        <w:rPr>
          <w:rFonts w:ascii="Times New Roman" w:hAnsi="Times New Roman" w:cs="Times New Roman"/>
          <w:b/>
          <w:iCs/>
        </w:rPr>
        <w:t xml:space="preserve"> p.</w:t>
      </w:r>
      <w:r w:rsidR="009B058E" w:rsidRPr="005D376B">
        <w:rPr>
          <w:rFonts w:ascii="Times New Roman" w:hAnsi="Times New Roman" w:cs="Times New Roman"/>
          <w:b/>
          <w:iCs/>
        </w:rPr>
        <w:t xml:space="preserve">) bei siūlomų specialistų sąrašas (parengtas pagal </w:t>
      </w:r>
      <w:r w:rsidR="000B0E3F">
        <w:rPr>
          <w:rFonts w:ascii="Times New Roman" w:hAnsi="Times New Roman" w:cs="Times New Roman"/>
          <w:b/>
          <w:iCs/>
        </w:rPr>
        <w:t xml:space="preserve">2 </w:t>
      </w:r>
      <w:r w:rsidR="009B058E" w:rsidRPr="005D376B">
        <w:rPr>
          <w:rFonts w:ascii="Times New Roman" w:hAnsi="Times New Roman" w:cs="Times New Roman"/>
          <w:b/>
          <w:iCs/>
        </w:rPr>
        <w:t>priedą);</w:t>
      </w:r>
      <w:r w:rsidR="005F3E34">
        <w:rPr>
          <w:rFonts w:ascii="Times New Roman" w:hAnsi="Times New Roman" w:cs="Times New Roman"/>
          <w:b/>
          <w:iCs/>
        </w:rPr>
        <w:t xml:space="preserve"> </w:t>
      </w:r>
    </w:p>
    <w:p w14:paraId="16B3F57E"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5D376B">
        <w:rPr>
          <w:rFonts w:ascii="Times New Roman" w:hAnsi="Times New Roman" w:cs="Times New Roman"/>
          <w:b/>
          <w:iCs/>
        </w:rPr>
        <w:t>5.8.4. informacija ir dokumentai pagal Sąlygų 5.2 punktą (jei pasiūlymą teikia ūkio subjektų grupė);</w:t>
      </w:r>
      <w:r w:rsidR="005F3E34">
        <w:rPr>
          <w:rFonts w:ascii="Times New Roman" w:hAnsi="Times New Roman" w:cs="Times New Roman"/>
          <w:b/>
          <w:iCs/>
        </w:rPr>
        <w:t xml:space="preserve"> </w:t>
      </w:r>
    </w:p>
    <w:p w14:paraId="2DE04C0D"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color w:val="000000"/>
        </w:rPr>
      </w:pPr>
      <w:r w:rsidRPr="005D376B">
        <w:rPr>
          <w:rFonts w:ascii="Times New Roman" w:hAnsi="Times New Roman" w:cs="Times New Roman"/>
          <w:b/>
          <w:iCs/>
          <w:color w:val="000000"/>
        </w:rPr>
        <w:t>5.8.5. jungtinės veiklos sutarties skaitmeninė kopija (jeigu dalyvauja ūkio subjektų grupė);</w:t>
      </w:r>
      <w:r w:rsidR="005F3E34">
        <w:rPr>
          <w:rFonts w:ascii="Times New Roman" w:hAnsi="Times New Roman" w:cs="Times New Roman"/>
          <w:b/>
          <w:iCs/>
          <w:color w:val="000000"/>
        </w:rPr>
        <w:t xml:space="preserve"> </w:t>
      </w:r>
    </w:p>
    <w:p w14:paraId="09EEBB70"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color w:val="000000"/>
        </w:rPr>
      </w:pPr>
      <w:r w:rsidRPr="005D376B">
        <w:rPr>
          <w:rFonts w:ascii="Times New Roman" w:hAnsi="Times New Roman" w:cs="Times New Roman"/>
          <w:b/>
          <w:iCs/>
          <w:color w:val="000000"/>
        </w:rPr>
        <w:t>5.8.6. sutartys ar preliminarūs susitarimai su nurodytais ūkio subjektais* (jeigu ketinama pasitelkti), kurie turi būti sudaryti iki pasiūlymo pateikimo dienos;</w:t>
      </w:r>
      <w:r w:rsidR="005F3E34">
        <w:rPr>
          <w:rFonts w:ascii="Times New Roman" w:hAnsi="Times New Roman" w:cs="Times New Roman"/>
          <w:b/>
          <w:iCs/>
          <w:color w:val="000000"/>
        </w:rPr>
        <w:t xml:space="preserve"> </w:t>
      </w:r>
    </w:p>
    <w:p w14:paraId="095984E1"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color w:val="000000"/>
        </w:rPr>
      </w:pPr>
      <w:r w:rsidRPr="005D376B">
        <w:rPr>
          <w:rFonts w:ascii="Times New Roman" w:hAnsi="Times New Roman" w:cs="Times New Roman"/>
          <w:b/>
          <w:iCs/>
        </w:rPr>
        <w:t xml:space="preserve">5.8.7. </w:t>
      </w:r>
      <w:r w:rsidRPr="005D376B">
        <w:rPr>
          <w:rFonts w:ascii="Times New Roman" w:hAnsi="Times New Roman" w:cs="Times New Roman"/>
          <w:b/>
          <w:iCs/>
          <w:color w:val="000000"/>
        </w:rPr>
        <w:t>sutartys ar preliminarūs susitarimai su subtiekėjais** (jeigu ketinama pasitelkti), kurie turi būti sudaryti iki pasiūlymo pateikimo dienos;</w:t>
      </w:r>
      <w:r w:rsidR="005F3E34">
        <w:rPr>
          <w:rFonts w:ascii="Times New Roman" w:hAnsi="Times New Roman" w:cs="Times New Roman"/>
          <w:b/>
          <w:iCs/>
          <w:color w:val="000000"/>
        </w:rPr>
        <w:t xml:space="preserve"> </w:t>
      </w:r>
    </w:p>
    <w:p w14:paraId="14433F83" w14:textId="60E9EDED" w:rsidR="000339DC" w:rsidRPr="005D376B" w:rsidRDefault="000339DC" w:rsidP="005F3E34">
      <w:pPr>
        <w:pStyle w:val="prastasiniatinklio"/>
        <w:spacing w:before="0" w:beforeAutospacing="0" w:after="0" w:afterAutospacing="0"/>
        <w:ind w:firstLine="1296"/>
        <w:jc w:val="both"/>
        <w:rPr>
          <w:rFonts w:ascii="Times New Roman" w:hAnsi="Times New Roman" w:cs="Times New Roman"/>
          <w:b/>
          <w:iCs/>
          <w:color w:val="000000"/>
        </w:rPr>
      </w:pPr>
      <w:r w:rsidRPr="005D376B">
        <w:rPr>
          <w:rFonts w:ascii="Times New Roman" w:hAnsi="Times New Roman" w:cs="Times New Roman"/>
          <w:b/>
          <w:iCs/>
          <w:color w:val="000000"/>
        </w:rPr>
        <w:t>5.8.8. sutartys ar preliminarūs susitarimai su specialistais (</w:t>
      </w:r>
      <w:proofErr w:type="spellStart"/>
      <w:r w:rsidRPr="005D376B">
        <w:rPr>
          <w:rFonts w:ascii="Times New Roman" w:hAnsi="Times New Roman" w:cs="Times New Roman"/>
          <w:b/>
          <w:iCs/>
          <w:color w:val="000000"/>
        </w:rPr>
        <w:t>kvazisubtiekėjais</w:t>
      </w:r>
      <w:proofErr w:type="spellEnd"/>
      <w:r w:rsidRPr="005D376B">
        <w:rPr>
          <w:rFonts w:ascii="Times New Roman" w:hAnsi="Times New Roman" w:cs="Times New Roman"/>
          <w:b/>
          <w:iCs/>
          <w:color w:val="000000"/>
        </w:rPr>
        <w:t>)*** kuriuos ketinama įdarbinti sutarties vykdymo metu (jeigu ketinama įdarbinti), kurie turi būti sudaryti iki pasiūlymo pateikimo dienos;</w:t>
      </w:r>
    </w:p>
    <w:p w14:paraId="04CE78C8" w14:textId="77777777" w:rsidR="000C59A0" w:rsidRPr="005D376B" w:rsidRDefault="000339DC" w:rsidP="000C59A0">
      <w:pPr>
        <w:pStyle w:val="prastasiniatinklio"/>
        <w:spacing w:before="0" w:beforeAutospacing="0" w:after="0" w:afterAutospacing="0"/>
        <w:ind w:firstLine="1296"/>
        <w:jc w:val="both"/>
        <w:rPr>
          <w:rFonts w:ascii="Times New Roman" w:hAnsi="Times New Roman" w:cs="Times New Roman"/>
          <w:iCs/>
        </w:rPr>
      </w:pPr>
      <w:r w:rsidRPr="005D376B">
        <w:rPr>
          <w:rFonts w:ascii="Times New Roman" w:hAnsi="Times New Roman" w:cs="Times New Roman"/>
          <w:iCs/>
        </w:rPr>
        <w:t>5.8.9. kita reikalaujama informacija ir dokumentai.</w:t>
      </w:r>
      <w:r w:rsidR="000C59A0" w:rsidRPr="005D376B">
        <w:rPr>
          <w:rFonts w:ascii="Times New Roman" w:hAnsi="Times New Roman" w:cs="Times New Roman"/>
          <w:iCs/>
        </w:rPr>
        <w:t xml:space="preserve"> </w:t>
      </w:r>
    </w:p>
    <w:p w14:paraId="5A9050F3" w14:textId="20F8D34A" w:rsidR="000C59A0" w:rsidRPr="005D376B" w:rsidRDefault="000C59A0" w:rsidP="000C59A0">
      <w:pPr>
        <w:pStyle w:val="prastasiniatinklio"/>
        <w:spacing w:before="0" w:beforeAutospacing="0" w:after="0" w:afterAutospacing="0"/>
        <w:ind w:firstLine="1296"/>
        <w:jc w:val="both"/>
        <w:rPr>
          <w:rFonts w:ascii="Times New Roman" w:hAnsi="Times New Roman" w:cs="Times New Roman"/>
          <w:iCs/>
        </w:rPr>
      </w:pPr>
      <w:r w:rsidRPr="005D376B">
        <w:rPr>
          <w:rFonts w:ascii="Times New Roman" w:hAnsi="Times New Roman" w:cs="Times New Roman"/>
          <w:iCs/>
        </w:rPr>
        <w:t>5.8.10. pasiūlymo paaiškinimai bei atsakymai dėl pasiūlymo (jei tokių yra).</w:t>
      </w:r>
    </w:p>
    <w:p w14:paraId="53CE56EA" w14:textId="77777777" w:rsidR="000C59A0" w:rsidRPr="005D376B" w:rsidRDefault="000339DC" w:rsidP="007C58A3">
      <w:pPr>
        <w:suppressAutoHyphens/>
        <w:spacing w:after="0" w:line="240" w:lineRule="auto"/>
        <w:ind w:firstLine="1296"/>
        <w:jc w:val="both"/>
        <w:textAlignment w:val="top"/>
        <w:rPr>
          <w:rFonts w:ascii="Times New Roman" w:hAnsi="Times New Roman" w:cs="Times New Roman"/>
          <w:sz w:val="24"/>
          <w:szCs w:val="24"/>
        </w:rPr>
      </w:pPr>
      <w:r w:rsidRPr="005D376B">
        <w:rPr>
          <w:rFonts w:ascii="Times New Roman" w:hAnsi="Times New Roman" w:cs="Times New Roman"/>
          <w:sz w:val="24"/>
          <w:szCs w:val="24"/>
        </w:rPr>
        <w:t>*</w:t>
      </w:r>
      <w:r w:rsidRPr="005D376B">
        <w:rPr>
          <w:rFonts w:ascii="Times New Roman" w:hAnsi="Times New Roman" w:cs="Times New Roman"/>
          <w:color w:val="000000"/>
          <w:sz w:val="24"/>
          <w:szCs w:val="24"/>
        </w:rPr>
        <w:t xml:space="preserve"> Ūkio subjektas</w:t>
      </w:r>
      <w:r w:rsidRPr="005D376B">
        <w:rPr>
          <w:rFonts w:ascii="Times New Roman" w:hAnsi="Times New Roman" w:cs="Times New Roman"/>
          <w:sz w:val="24"/>
          <w:szCs w:val="24"/>
        </w:rPr>
        <w:t xml:space="preserve"> – tiekėjo pirkimo sutarties vykdymui pasitelkiamas trečiasis asmuo, kurio kvalifikacija tiekėjas remiasi, kad atitiktų kvalifikacijos reikalavimus.</w:t>
      </w:r>
    </w:p>
    <w:p w14:paraId="4910399E" w14:textId="77777777" w:rsidR="000C59A0" w:rsidRPr="005D376B" w:rsidRDefault="000339DC" w:rsidP="000C59A0">
      <w:pPr>
        <w:suppressAutoHyphens/>
        <w:spacing w:after="0" w:line="240" w:lineRule="auto"/>
        <w:ind w:firstLine="1296"/>
        <w:jc w:val="both"/>
        <w:textAlignment w:val="top"/>
        <w:rPr>
          <w:rFonts w:ascii="Times New Roman" w:hAnsi="Times New Roman" w:cs="Times New Roman"/>
          <w:sz w:val="24"/>
          <w:szCs w:val="24"/>
        </w:rPr>
      </w:pPr>
      <w:r w:rsidRPr="005D376B">
        <w:rPr>
          <w:rFonts w:ascii="Times New Roman" w:hAnsi="Times New Roman" w:cs="Times New Roman"/>
          <w:sz w:val="24"/>
          <w:szCs w:val="24"/>
        </w:rPr>
        <w:t xml:space="preserve">** </w:t>
      </w:r>
      <w:r w:rsidRPr="005D376B">
        <w:rPr>
          <w:rFonts w:ascii="Times New Roman" w:hAnsi="Times New Roman" w:cs="Times New Roman"/>
          <w:color w:val="000000"/>
          <w:sz w:val="24"/>
          <w:szCs w:val="24"/>
        </w:rPr>
        <w:t>Subtiekėjas</w:t>
      </w:r>
      <w:r w:rsidRPr="005D376B">
        <w:rPr>
          <w:rFonts w:ascii="Times New Roman" w:hAnsi="Times New Roman" w:cs="Times New Roman"/>
          <w:sz w:val="24"/>
          <w:szCs w:val="24"/>
        </w:rPr>
        <w:t xml:space="preserve"> – tiekėjo pirkimo sutarties vykdymui pasitelkiamas trečiasis asmuo, kurio kvalifikacija tiekėjas nesiremia, kad atitiktų kvalifikacijos reikalavimus.</w:t>
      </w:r>
    </w:p>
    <w:p w14:paraId="1E413A03" w14:textId="321ACBFB" w:rsidR="000339DC" w:rsidRPr="00475BDD" w:rsidRDefault="000339DC" w:rsidP="000C59A0">
      <w:pPr>
        <w:suppressAutoHyphens/>
        <w:spacing w:after="0" w:line="240" w:lineRule="auto"/>
        <w:ind w:firstLine="1296"/>
        <w:jc w:val="both"/>
        <w:textAlignment w:val="top"/>
        <w:rPr>
          <w:rFonts w:ascii="Times New Roman" w:hAnsi="Times New Roman" w:cs="Times New Roman"/>
          <w:i/>
          <w:iCs/>
          <w:sz w:val="24"/>
          <w:szCs w:val="24"/>
        </w:rPr>
      </w:pPr>
      <w:r w:rsidRPr="005D376B">
        <w:rPr>
          <w:rFonts w:ascii="Times New Roman" w:hAnsi="Times New Roman" w:cs="Times New Roman"/>
          <w:sz w:val="24"/>
          <w:szCs w:val="24"/>
        </w:rPr>
        <w:t xml:space="preserve">*** </w:t>
      </w:r>
      <w:proofErr w:type="spellStart"/>
      <w:r w:rsidRPr="005D376B">
        <w:rPr>
          <w:rFonts w:ascii="Times New Roman" w:hAnsi="Times New Roman" w:cs="Times New Roman"/>
          <w:sz w:val="24"/>
          <w:szCs w:val="24"/>
        </w:rPr>
        <w:t>Kvazisubtiekėjas</w:t>
      </w:r>
      <w:proofErr w:type="spellEnd"/>
      <w:r w:rsidRPr="005D376B">
        <w:rPr>
          <w:rFonts w:ascii="Times New Roman" w:hAnsi="Times New Roman" w:cs="Times New Roman"/>
          <w:sz w:val="24"/>
          <w:szCs w:val="24"/>
        </w:rPr>
        <w:t xml:space="preserve"> –</w:t>
      </w:r>
      <w:r w:rsidR="007C58A3" w:rsidRPr="005D376B">
        <w:rPr>
          <w:rFonts w:ascii="Times New Roman" w:hAnsi="Times New Roman" w:cs="Times New Roman"/>
          <w:sz w:val="24"/>
          <w:szCs w:val="24"/>
        </w:rPr>
        <w:t xml:space="preserve"> </w:t>
      </w:r>
      <w:r w:rsidRPr="005D376B">
        <w:rPr>
          <w:rFonts w:ascii="Times New Roman" w:hAnsi="Times New Roman" w:cs="Times New Roman"/>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r w:rsidRPr="00475BDD">
        <w:rPr>
          <w:rFonts w:ascii="Times New Roman" w:hAnsi="Times New Roman" w:cs="Times New Roman"/>
          <w:i/>
          <w:iCs/>
          <w:sz w:val="24"/>
          <w:szCs w:val="24"/>
        </w:rPr>
        <w:t>.</w:t>
      </w:r>
    </w:p>
    <w:p w14:paraId="2C49B420"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5.9. Pasiūlymas turi galioti 30 dienų nuo pasiūlymų pateikimo termino pabaigos. </w:t>
      </w:r>
    </w:p>
    <w:p w14:paraId="228FEF5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5.10. </w:t>
      </w:r>
      <w:r w:rsidRPr="00475BDD">
        <w:rPr>
          <w:rFonts w:ascii="Times New Roman" w:hAnsi="Times New Roman" w:cs="Times New Roman"/>
          <w:b/>
        </w:rPr>
        <w:t>Pasiūlymas turi būti pateiktas iki Skelbimo II dalies 5 punkte nurodytos pasiūlymų pateikimo termino pabaigo</w:t>
      </w:r>
      <w:r w:rsidRPr="00475BDD">
        <w:rPr>
          <w:rFonts w:ascii="Times New Roman" w:hAnsi="Times New Roman" w:cs="Times New Roman"/>
          <w:bCs/>
        </w:rPr>
        <w:t>s.</w:t>
      </w:r>
      <w:r w:rsidRPr="00475BDD">
        <w:rPr>
          <w:rFonts w:ascii="Times New Roman" w:hAnsi="Times New Roman" w:cs="Times New Roman"/>
        </w:rPr>
        <w:t xml:space="preserve"> Perkančioji organizacija turi teisę pratęsti pasiūlymo pateikimo terminą.</w:t>
      </w:r>
    </w:p>
    <w:p w14:paraId="06DCB90A"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color w:val="000000"/>
        </w:rPr>
      </w:pPr>
      <w:r w:rsidRPr="00475BDD">
        <w:rPr>
          <w:rFonts w:ascii="Times New Roman" w:hAnsi="Times New Roman" w:cs="Times New Roman"/>
        </w:rPr>
        <w:t xml:space="preserve">5.11. Perkančioji organizacija </w:t>
      </w:r>
      <w:r w:rsidRPr="00475BDD">
        <w:rPr>
          <w:rFonts w:ascii="Times New Roman" w:hAnsi="Times New Roman" w:cs="Times New Roman"/>
          <w:bCs/>
        </w:rPr>
        <w:t>nereikalauja,</w:t>
      </w:r>
      <w:r w:rsidRPr="00475BDD">
        <w:rPr>
          <w:rFonts w:ascii="Times New Roman" w:hAnsi="Times New Roman" w:cs="Times New Roman"/>
        </w:rPr>
        <w:t xml:space="preserve"> kad pasiūlymas būtų pasirašytas </w:t>
      </w:r>
      <w:hyperlink r:id="rId14" w:tgtFrame="_blank" w:history="1">
        <w:r w:rsidRPr="00475BDD">
          <w:rPr>
            <w:rStyle w:val="Hipersaitas"/>
            <w:rFonts w:ascii="Times New Roman" w:hAnsi="Times New Roman" w:cs="Times New Roman"/>
            <w:color w:val="000000"/>
            <w:u w:val="none"/>
          </w:rPr>
          <w:t>kvalifikuotu elektroniniu parašu</w:t>
        </w:r>
      </w:hyperlink>
      <w:r w:rsidRPr="00475BDD">
        <w:rPr>
          <w:rFonts w:ascii="Times New Roman" w:hAnsi="Times New Roman" w:cs="Times New Roman"/>
          <w:color w:val="000000"/>
        </w:rPr>
        <w:t>.</w:t>
      </w:r>
    </w:p>
    <w:p w14:paraId="5CB37A77" w14:textId="77777777" w:rsidR="00DF20A3" w:rsidRPr="00475BDD" w:rsidRDefault="00DF20A3" w:rsidP="00D209E0">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475BDD"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2460D04B"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 PASIŪLYMŲ ŠIFRAVIMAS</w:t>
      </w:r>
    </w:p>
    <w:p w14:paraId="31239853"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35456839"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 Tiekėjo teikiamas pasiūlymas gali būti užšifruojamas. Tiekėjas, nusprendęs pateikti užšifruotą pasiūlymą, turi:</w:t>
      </w:r>
    </w:p>
    <w:p w14:paraId="42BC191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451A6A28"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6.1.2. iki pradinio susipažinimo su pasiūlymais procedūros (posėdžio) </w:t>
      </w:r>
      <w:r w:rsidRPr="00475BDD">
        <w:rPr>
          <w:rFonts w:ascii="Times New Roman" w:hAnsi="Times New Roman" w:cs="Times New Roman"/>
          <w:color w:val="000000"/>
          <w:sz w:val="24"/>
          <w:szCs w:val="24"/>
          <w:u w:val="single"/>
        </w:rPr>
        <w:t>pradžios</w:t>
      </w:r>
      <w:r w:rsidRPr="00475BD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w:t>
      </w:r>
      <w:r w:rsidRPr="00475BDD">
        <w:rPr>
          <w:rFonts w:ascii="Times New Roman" w:hAnsi="Times New Roman" w:cs="Times New Roman"/>
          <w:sz w:val="24"/>
          <w:szCs w:val="24"/>
        </w:rPr>
        <w:lastRenderedPageBreak/>
        <w:t>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0E06450F" w14:textId="3D978224"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 SUSIPAŽINIMAS SU PASIŪLYMAIS IR JŲ VERTINIMAS</w:t>
      </w:r>
    </w:p>
    <w:p w14:paraId="78687EAF"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21940EF1" w14:textId="4650AECD" w:rsidR="00D209E0" w:rsidRPr="00475BDD" w:rsidRDefault="00D209E0" w:rsidP="00D209E0">
      <w:pPr>
        <w:spacing w:after="0" w:line="240" w:lineRule="auto"/>
        <w:ind w:firstLine="1418"/>
        <w:jc w:val="both"/>
        <w:rPr>
          <w:rFonts w:ascii="Times New Roman" w:hAnsi="Times New Roman" w:cs="Times New Roman"/>
          <w:bCs/>
          <w:color w:val="000000"/>
          <w:sz w:val="24"/>
          <w:szCs w:val="24"/>
        </w:rPr>
      </w:pPr>
      <w:r w:rsidRPr="00475BDD">
        <w:rPr>
          <w:rFonts w:ascii="Times New Roman" w:hAnsi="Times New Roman" w:cs="Times New Roman"/>
          <w:bCs/>
          <w:color w:val="000000"/>
          <w:sz w:val="24"/>
          <w:szCs w:val="24"/>
        </w:rPr>
        <w:t xml:space="preserve">7.1. </w:t>
      </w:r>
      <w:hyperlink r:id="rId15" w:tgtFrame="_blank" w:history="1">
        <w:r w:rsidRPr="00475BDD">
          <w:rPr>
            <w:rFonts w:ascii="Times New Roman" w:hAnsi="Times New Roman" w:cs="Times New Roman"/>
            <w:bCs/>
            <w:color w:val="000000"/>
            <w:sz w:val="24"/>
            <w:szCs w:val="24"/>
          </w:rPr>
          <w:t>Pradinis susipažinimas</w:t>
        </w:r>
      </w:hyperlink>
      <w:r w:rsidRPr="00475BDD">
        <w:rPr>
          <w:rFonts w:ascii="Times New Roman" w:hAnsi="Times New Roman" w:cs="Times New Roman"/>
          <w:bCs/>
          <w:color w:val="000000"/>
          <w:sz w:val="24"/>
          <w:szCs w:val="24"/>
        </w:rPr>
        <w:t xml:space="preserve"> su pasiūlymais vyks </w:t>
      </w:r>
      <w:r w:rsidR="00A85FB4">
        <w:rPr>
          <w:rFonts w:ascii="Times New Roman" w:hAnsi="Times New Roman" w:cs="Times New Roman"/>
          <w:bCs/>
          <w:color w:val="000000"/>
          <w:sz w:val="24"/>
          <w:szCs w:val="24"/>
        </w:rPr>
        <w:t>30</w:t>
      </w:r>
      <w:r w:rsidRPr="00475BDD">
        <w:rPr>
          <w:rFonts w:ascii="Times New Roman" w:hAnsi="Times New Roman" w:cs="Times New Roman"/>
          <w:bCs/>
          <w:color w:val="000000"/>
          <w:sz w:val="24"/>
          <w:szCs w:val="24"/>
        </w:rPr>
        <w:t xml:space="preserve"> min. po skelbimo II dalies 5 punkte nurodytos pasiūlymo pateikimo termino pabaigos.</w:t>
      </w:r>
    </w:p>
    <w:p w14:paraId="480DF9C2"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7.2. Ekonomiškai naudingiausias pasiūlymas išrenkamas pagal kainą.</w:t>
      </w:r>
    </w:p>
    <w:p w14:paraId="5B3368E2"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7.3. Pirkimo metu perkančioji organizacija su tiekėjais nesiderės.</w:t>
      </w:r>
    </w:p>
    <w:p w14:paraId="5E4B8509"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7.4. Pasiūlymų vertinimo metu perkančioji organizacija:</w:t>
      </w:r>
    </w:p>
    <w:p w14:paraId="123B896E" w14:textId="77777777" w:rsidR="00D209E0" w:rsidRPr="00475BDD" w:rsidRDefault="00D209E0" w:rsidP="00D209E0">
      <w:pPr>
        <w:spacing w:after="0" w:line="240" w:lineRule="auto"/>
        <w:ind w:firstLine="480"/>
        <w:jc w:val="both"/>
        <w:rPr>
          <w:rFonts w:ascii="Times New Roman" w:hAnsi="Times New Roman" w:cs="Times New Roman"/>
          <w:sz w:val="24"/>
          <w:szCs w:val="24"/>
        </w:rPr>
      </w:pPr>
      <w:r w:rsidRPr="00475BDD">
        <w:rPr>
          <w:rFonts w:ascii="Times New Roman" w:hAnsi="Times New Roman" w:cs="Times New Roman"/>
          <w:sz w:val="24"/>
          <w:szCs w:val="24"/>
        </w:rPr>
        <w:tab/>
        <w:t xml:space="preserve">  7.4.1. tikrina ar tiekėjas yra įtrauktas į nepatikimų tiekėjų sąrašą, radus tiekėją nepatikimų tiekėjų sąraše – pasiūlymas nevertinamas ir nedelsiant atmetamas;</w:t>
      </w:r>
    </w:p>
    <w:p w14:paraId="11140EAA" w14:textId="77777777" w:rsidR="00D209E0" w:rsidRPr="00475BDD" w:rsidRDefault="00D209E0" w:rsidP="00D209E0">
      <w:pPr>
        <w:spacing w:after="0" w:line="240" w:lineRule="auto"/>
        <w:ind w:firstLine="1296"/>
        <w:jc w:val="both"/>
        <w:rPr>
          <w:rFonts w:ascii="Times New Roman" w:hAnsi="Times New Roman" w:cs="Times New Roman"/>
          <w:sz w:val="24"/>
          <w:szCs w:val="24"/>
        </w:rPr>
      </w:pPr>
      <w:r w:rsidRPr="00475BDD">
        <w:rPr>
          <w:rFonts w:ascii="Times New Roman" w:hAnsi="Times New Roman" w:cs="Times New Roman"/>
          <w:sz w:val="24"/>
          <w:szCs w:val="24"/>
        </w:rPr>
        <w:t xml:space="preserve">  7.4.2. įvertina, ar tiekėjo pasiūlyme nėra nurodytos kainos apskaičiavimo klaidų;</w:t>
      </w:r>
    </w:p>
    <w:p w14:paraId="49835118" w14:textId="77777777" w:rsidR="00D209E0" w:rsidRPr="00475BDD" w:rsidRDefault="00D209E0" w:rsidP="00D209E0">
      <w:pPr>
        <w:spacing w:after="0" w:line="240" w:lineRule="auto"/>
        <w:ind w:firstLine="1296"/>
        <w:jc w:val="both"/>
        <w:rPr>
          <w:rFonts w:ascii="Times New Roman" w:hAnsi="Times New Roman" w:cs="Times New Roman"/>
          <w:sz w:val="24"/>
          <w:szCs w:val="24"/>
        </w:rPr>
      </w:pPr>
      <w:r w:rsidRPr="00475BDD">
        <w:rPr>
          <w:rFonts w:ascii="Times New Roman" w:hAnsi="Times New Roman" w:cs="Times New Roman"/>
          <w:sz w:val="24"/>
          <w:szCs w:val="24"/>
        </w:rPr>
        <w:t xml:space="preserve">  7.4.3. įvertina, ar tiekėjo pasiūlyme nurodyta kaina nėra per didelė ir perkančiajai organizacijai nepriimtina. </w:t>
      </w:r>
    </w:p>
    <w:p w14:paraId="4DCAEE8B" w14:textId="5A1A4985" w:rsidR="00D209E0" w:rsidRPr="00475BDD" w:rsidRDefault="00D209E0" w:rsidP="00D209E0">
      <w:pPr>
        <w:spacing w:after="0" w:line="240" w:lineRule="auto"/>
        <w:ind w:firstLine="1296"/>
        <w:jc w:val="both"/>
        <w:rPr>
          <w:rFonts w:ascii="Times New Roman" w:hAnsi="Times New Roman" w:cs="Times New Roman"/>
          <w:sz w:val="24"/>
          <w:szCs w:val="24"/>
        </w:rPr>
      </w:pPr>
      <w:r w:rsidRPr="00475BDD">
        <w:rPr>
          <w:rFonts w:ascii="Times New Roman" w:hAnsi="Times New Roman" w:cs="Times New Roman"/>
          <w:sz w:val="24"/>
          <w:szCs w:val="24"/>
        </w:rPr>
        <w:t xml:space="preserve">  7.4.4. įvertina, ar pagal pateiktuose dokumentuose nurodytą informaciją </w:t>
      </w:r>
      <w:r w:rsidRPr="00475BDD">
        <w:rPr>
          <w:rFonts w:ascii="Times New Roman" w:hAnsi="Times New Roman" w:cs="Times New Roman"/>
          <w:iCs/>
          <w:sz w:val="24"/>
          <w:szCs w:val="24"/>
        </w:rPr>
        <w:t>galimas laimėtojas</w:t>
      </w:r>
      <w:r w:rsidRPr="00475BDD">
        <w:rPr>
          <w:rFonts w:ascii="Times New Roman" w:hAnsi="Times New Roman" w:cs="Times New Roman"/>
          <w:sz w:val="24"/>
          <w:szCs w:val="24"/>
        </w:rPr>
        <w:t xml:space="preserve"> atitinka kvalifikacijos reikalavimus tiekėjui (Sąlygų 3.1.</w:t>
      </w:r>
      <w:r w:rsidR="00397E57" w:rsidRPr="00475BDD">
        <w:rPr>
          <w:rFonts w:ascii="Times New Roman" w:hAnsi="Times New Roman" w:cs="Times New Roman"/>
          <w:sz w:val="24"/>
          <w:szCs w:val="24"/>
        </w:rPr>
        <w:t>p.</w:t>
      </w:r>
      <w:r w:rsidRPr="00475BDD">
        <w:rPr>
          <w:rFonts w:ascii="Times New Roman" w:hAnsi="Times New Roman" w:cs="Times New Roman"/>
          <w:sz w:val="24"/>
          <w:szCs w:val="24"/>
        </w:rPr>
        <w:t>).</w:t>
      </w:r>
      <w:r w:rsidRPr="00475BDD">
        <w:rPr>
          <w:rFonts w:ascii="Times New Roman" w:hAnsi="Times New Roman" w:cs="Times New Roman"/>
          <w:color w:val="FF0000"/>
          <w:sz w:val="24"/>
          <w:szCs w:val="24"/>
        </w:rPr>
        <w:t xml:space="preserve"> </w:t>
      </w:r>
    </w:p>
    <w:p w14:paraId="7D2E28C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ir dokumentai, nesusiję su pirkimo objektu, jo techninėmis charakteristikomis, sutarties vykdymo sąlygomis ar pasiūlymo kaina.</w:t>
      </w:r>
    </w:p>
    <w:p w14:paraId="6EDE6148"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6446FA05"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1F27D3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EB97F7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lastRenderedPageBreak/>
        <w:tab/>
        <w:t>7.9. Nustatomas pirkimo laimėtojas. Laimėtoju gali būti pasirenkamas tik toks tiekėjas, kurio pasiūlymas atitinka pirkimo dokumentuose nustatytus reikalavimus ir jo pasiūlymo kaina nėra per didelė ir perkančiajai organizacijai nepriimtina.</w:t>
      </w:r>
    </w:p>
    <w:p w14:paraId="4D5AE632"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7.10. Perkančioji organizacija suinteresuotiems dalyviams ne vėliau kaip per 5 darbo dienas raštu praneša apie priimtą sprendimą nustatyti laimėjusį pasiūlymą, nurodo nustatytą pasiūlymų eilę ir laimėjusį pasiūlymą. Jei būtų priimtas sprendimas nesudaryti pirkimo sutarties, perkančioji organizacija taip pat nurodo priežastis, dėl kurių priimtas toks sprendimas.</w:t>
      </w:r>
    </w:p>
    <w:p w14:paraId="333DE554" w14:textId="0187B0B2"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7.11. Tiekėjas, kurio pasiūlymas laimėjo, kviečiamas sudaryti pirkimo sutartį.</w:t>
      </w:r>
    </w:p>
    <w:p w14:paraId="0FC44A90"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038227A6" w14:textId="5BD0F715"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VIII. KITOS SĄLYGOS IR INFORMACIJA</w:t>
      </w:r>
    </w:p>
    <w:p w14:paraId="7AA3D60A"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3337AFCC"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8.1. Pirkimo sutarties sudarymo atidėjimo terminas netaikomas.</w:t>
      </w:r>
    </w:p>
    <w:p w14:paraId="7A5FEA3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4CA845C6"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7"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0ADF0754" w14:textId="7A572FAC" w:rsidR="000E4B9B" w:rsidRPr="00475BDD"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475BDD">
        <w:rPr>
          <w:rFonts w:ascii="Times New Roman" w:eastAsia="Arial Unicode MS" w:hAnsi="Times New Roman" w:cs="Times New Roman"/>
          <w:b/>
          <w:bCs/>
          <w:caps/>
          <w:color w:val="000000"/>
          <w:spacing w:val="4"/>
          <w:sz w:val="24"/>
          <w:szCs w:val="24"/>
        </w:rPr>
        <w:t>IX. PIRKIMO SĄLYGŲ PRIEDAI</w:t>
      </w:r>
    </w:p>
    <w:p w14:paraId="7DCCC501" w14:textId="77777777" w:rsidR="00397D5C" w:rsidRPr="00475BDD"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320DE966" w:rsidR="00DF20A3" w:rsidRPr="00E116AF" w:rsidRDefault="00F67F98" w:rsidP="000111A9">
      <w:pPr>
        <w:pStyle w:val="prastasiniatinklio"/>
        <w:spacing w:before="0" w:beforeAutospacing="0" w:after="0" w:afterAutospacing="0"/>
        <w:ind w:firstLine="1296"/>
        <w:jc w:val="both"/>
        <w:rPr>
          <w:rFonts w:ascii="Times New Roman" w:hAnsi="Times New Roman" w:cs="Times New Roman"/>
        </w:rPr>
      </w:pPr>
      <w:r w:rsidRPr="00E116AF">
        <w:rPr>
          <w:rFonts w:ascii="Times New Roman" w:hAnsi="Times New Roman" w:cs="Times New Roman"/>
        </w:rPr>
        <w:t>9</w:t>
      </w:r>
      <w:r w:rsidR="000E4B9B" w:rsidRPr="00E116AF">
        <w:rPr>
          <w:rFonts w:ascii="Times New Roman" w:hAnsi="Times New Roman" w:cs="Times New Roman"/>
        </w:rPr>
        <w:t xml:space="preserve">.1. 1 priedas. </w:t>
      </w:r>
      <w:r w:rsidR="001F6EFB" w:rsidRPr="00E116AF">
        <w:rPr>
          <w:rFonts w:ascii="Times New Roman" w:hAnsi="Times New Roman" w:cs="Times New Roman"/>
        </w:rPr>
        <w:t>Pasiūlymo forma.</w:t>
      </w:r>
    </w:p>
    <w:p w14:paraId="33C08F8F" w14:textId="57852471" w:rsidR="00DF20A3" w:rsidRPr="00E116AF" w:rsidRDefault="00F67F98" w:rsidP="000111A9">
      <w:pPr>
        <w:pStyle w:val="prastasiniatinklio"/>
        <w:spacing w:before="0" w:beforeAutospacing="0" w:after="0" w:afterAutospacing="0"/>
        <w:ind w:firstLine="1296"/>
        <w:jc w:val="both"/>
        <w:rPr>
          <w:rFonts w:ascii="Times New Roman" w:hAnsi="Times New Roman" w:cs="Times New Roman"/>
        </w:rPr>
      </w:pPr>
      <w:r w:rsidRPr="00E116AF">
        <w:rPr>
          <w:rFonts w:ascii="Times New Roman" w:hAnsi="Times New Roman" w:cs="Times New Roman"/>
        </w:rPr>
        <w:t>9</w:t>
      </w:r>
      <w:r w:rsidR="000E4B9B" w:rsidRPr="00E116AF">
        <w:rPr>
          <w:rFonts w:ascii="Times New Roman" w:hAnsi="Times New Roman" w:cs="Times New Roman"/>
        </w:rPr>
        <w:t xml:space="preserve">.2. 2 priedas. </w:t>
      </w:r>
      <w:r w:rsidR="001F6EFB" w:rsidRPr="00E116AF">
        <w:rPr>
          <w:rFonts w:ascii="Times New Roman" w:hAnsi="Times New Roman" w:cs="Times New Roman"/>
        </w:rPr>
        <w:t>Specialistų sąrašas.</w:t>
      </w:r>
    </w:p>
    <w:p w14:paraId="3E0AC4AE" w14:textId="338B8504" w:rsidR="001A3814" w:rsidRPr="00E116AF" w:rsidRDefault="00F67F98" w:rsidP="00C74BBB">
      <w:pPr>
        <w:pStyle w:val="prastasiniatinklio"/>
        <w:spacing w:before="0" w:beforeAutospacing="0" w:after="0" w:afterAutospacing="0"/>
        <w:ind w:firstLine="1296"/>
        <w:jc w:val="both"/>
        <w:rPr>
          <w:rFonts w:ascii="Times New Roman" w:hAnsi="Times New Roman" w:cs="Times New Roman"/>
        </w:rPr>
      </w:pPr>
      <w:r w:rsidRPr="00E116AF">
        <w:rPr>
          <w:rFonts w:ascii="Times New Roman" w:hAnsi="Times New Roman" w:cs="Times New Roman"/>
        </w:rPr>
        <w:t>9</w:t>
      </w:r>
      <w:r w:rsidR="00707043" w:rsidRPr="00E116AF">
        <w:rPr>
          <w:rFonts w:ascii="Times New Roman" w:hAnsi="Times New Roman" w:cs="Times New Roman"/>
        </w:rPr>
        <w:t>.3</w:t>
      </w:r>
      <w:r w:rsidR="00A156FF" w:rsidRPr="00E116AF">
        <w:rPr>
          <w:rFonts w:ascii="Times New Roman" w:hAnsi="Times New Roman" w:cs="Times New Roman"/>
        </w:rPr>
        <w:t xml:space="preserve">. </w:t>
      </w:r>
      <w:r w:rsidR="000E4B9B" w:rsidRPr="00E116AF">
        <w:rPr>
          <w:rFonts w:ascii="Times New Roman" w:hAnsi="Times New Roman" w:cs="Times New Roman"/>
        </w:rPr>
        <w:t>3 priedas.</w:t>
      </w:r>
      <w:r w:rsidR="00E116AF" w:rsidRPr="00E116AF">
        <w:rPr>
          <w:rFonts w:ascii="Times New Roman" w:hAnsi="Times New Roman" w:cs="Times New Roman"/>
        </w:rPr>
        <w:t xml:space="preserve"> Žemės sklypų</w:t>
      </w:r>
      <w:r w:rsidR="007166BC" w:rsidRPr="00E116AF">
        <w:rPr>
          <w:rFonts w:ascii="Times New Roman" w:hAnsi="Times New Roman" w:cs="Times New Roman"/>
        </w:rPr>
        <w:t xml:space="preserve"> dokumentai. </w:t>
      </w:r>
      <w:r w:rsidR="006B483F" w:rsidRPr="00E116AF">
        <w:rPr>
          <w:rFonts w:ascii="Times New Roman" w:hAnsi="Times New Roman" w:cs="Times New Roman"/>
        </w:rPr>
        <w:t xml:space="preserve"> </w:t>
      </w:r>
      <w:r w:rsidR="00C74BBB" w:rsidRPr="00E116AF">
        <w:rPr>
          <w:rFonts w:ascii="Times New Roman" w:hAnsi="Times New Roman" w:cs="Times New Roman"/>
        </w:rPr>
        <w:t xml:space="preserve"> </w:t>
      </w:r>
    </w:p>
    <w:p w14:paraId="28FCEBD9" w14:textId="3DFD98E9" w:rsidR="006B483F" w:rsidRPr="00475BDD" w:rsidRDefault="001A3814" w:rsidP="001A3814">
      <w:pPr>
        <w:pStyle w:val="prastasiniatinklio"/>
        <w:spacing w:before="0" w:beforeAutospacing="0" w:after="0" w:afterAutospacing="0"/>
        <w:ind w:firstLine="1296"/>
        <w:jc w:val="both"/>
        <w:rPr>
          <w:rFonts w:ascii="Times New Roman" w:hAnsi="Times New Roman" w:cs="Times New Roman"/>
        </w:rPr>
      </w:pPr>
      <w:r w:rsidRPr="00E116AF">
        <w:rPr>
          <w:rFonts w:ascii="Times New Roman" w:hAnsi="Times New Roman" w:cs="Times New Roman"/>
        </w:rPr>
        <w:t>9.</w:t>
      </w:r>
      <w:r w:rsidR="00D05DB9" w:rsidRPr="00E116AF">
        <w:rPr>
          <w:rFonts w:ascii="Times New Roman" w:hAnsi="Times New Roman" w:cs="Times New Roman"/>
        </w:rPr>
        <w:t>4</w:t>
      </w:r>
      <w:r w:rsidRPr="00E116AF">
        <w:rPr>
          <w:rFonts w:ascii="Times New Roman" w:hAnsi="Times New Roman" w:cs="Times New Roman"/>
        </w:rPr>
        <w:t xml:space="preserve">. </w:t>
      </w:r>
      <w:r w:rsidR="00D05DB9" w:rsidRPr="00E116AF">
        <w:rPr>
          <w:rFonts w:ascii="Times New Roman" w:hAnsi="Times New Roman" w:cs="Times New Roman"/>
        </w:rPr>
        <w:t>4</w:t>
      </w:r>
      <w:r w:rsidR="00E14382" w:rsidRPr="00E116AF">
        <w:rPr>
          <w:rFonts w:ascii="Times New Roman" w:hAnsi="Times New Roman" w:cs="Times New Roman"/>
        </w:rPr>
        <w:t xml:space="preserve"> priedas. </w:t>
      </w:r>
      <w:r w:rsidR="006B483F" w:rsidRPr="00E116AF">
        <w:rPr>
          <w:rFonts w:ascii="Times New Roman" w:hAnsi="Times New Roman" w:cs="Times New Roman"/>
        </w:rPr>
        <w:t>Sutarties projektas.</w:t>
      </w:r>
      <w:r w:rsidR="006B483F">
        <w:rPr>
          <w:rFonts w:ascii="Times New Roman" w:hAnsi="Times New Roman" w:cs="Times New Roman"/>
        </w:rPr>
        <w:t xml:space="preserve"> </w:t>
      </w:r>
    </w:p>
    <w:p w14:paraId="08373AA1" w14:textId="77777777" w:rsidR="00E14382" w:rsidRPr="00475BDD" w:rsidRDefault="00E14382" w:rsidP="00E14382">
      <w:pPr>
        <w:rPr>
          <w:rFonts w:ascii="Times New Roman" w:hAnsi="Times New Roman" w:cs="Times New Roman"/>
          <w:sz w:val="24"/>
          <w:szCs w:val="24"/>
        </w:rPr>
      </w:pPr>
    </w:p>
    <w:p w14:paraId="29D703F4" w14:textId="38BF82AE"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7866DE45"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1D69F99A"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0599383B"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620ED426"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26051B4A" w14:textId="77777777" w:rsidR="00E14382" w:rsidRPr="00475BDD" w:rsidRDefault="00E14382">
      <w:pPr>
        <w:rPr>
          <w:rFonts w:ascii="Times New Roman" w:hAnsi="Times New Roman" w:cs="Times New Roman"/>
          <w:sz w:val="24"/>
          <w:szCs w:val="24"/>
        </w:rPr>
      </w:pPr>
    </w:p>
    <w:sectPr w:rsidR="00E14382" w:rsidRPr="00475BDD" w:rsidSect="00FB5BDD">
      <w:headerReference w:type="even" r:id="rId18"/>
      <w:headerReference w:type="default" r:id="rId19"/>
      <w:footerReference w:type="even" r:id="rId20"/>
      <w:footerReference w:type="default" r:id="rId21"/>
      <w:headerReference w:type="first" r:id="rId22"/>
      <w:footerReference w:type="first" r:id="rId23"/>
      <w:pgSz w:w="12240" w:h="15840"/>
      <w:pgMar w:top="709" w:right="567" w:bottom="993"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44A7" w14:textId="77777777" w:rsidR="0094563A" w:rsidRDefault="0094563A">
      <w:pPr>
        <w:spacing w:after="0" w:line="240" w:lineRule="auto"/>
      </w:pPr>
      <w:r>
        <w:separator/>
      </w:r>
    </w:p>
  </w:endnote>
  <w:endnote w:type="continuationSeparator" w:id="0">
    <w:p w14:paraId="406A30F9" w14:textId="77777777" w:rsidR="0094563A" w:rsidRDefault="00945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7293" w14:textId="77777777" w:rsidR="00681AD6" w:rsidRDefault="00681A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A706" w14:textId="77777777" w:rsidR="00681AD6" w:rsidRDefault="00681A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1E32E" w14:textId="77777777" w:rsidR="00681AD6" w:rsidRDefault="00681A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65BE5" w14:textId="77777777" w:rsidR="0094563A" w:rsidRDefault="0094563A">
      <w:pPr>
        <w:spacing w:after="0" w:line="240" w:lineRule="auto"/>
      </w:pPr>
      <w:r>
        <w:separator/>
      </w:r>
    </w:p>
  </w:footnote>
  <w:footnote w:type="continuationSeparator" w:id="0">
    <w:p w14:paraId="2E50D22F" w14:textId="77777777" w:rsidR="0094563A" w:rsidRDefault="009456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FC63" w14:textId="77777777" w:rsidR="00681AD6" w:rsidRDefault="00681A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8786B" w:rsidRDefault="00DF20A3">
    <w:pPr>
      <w:pStyle w:val="Antrats"/>
      <w:jc w:val="center"/>
    </w:pPr>
    <w:r>
      <w:fldChar w:fldCharType="begin"/>
    </w:r>
    <w:r>
      <w:instrText>PAGE   \* MERGEFORMAT</w:instrText>
    </w:r>
    <w:r>
      <w:fldChar w:fldCharType="separate"/>
    </w:r>
    <w:r w:rsidR="00962338">
      <w:rPr>
        <w:noProof/>
      </w:rPr>
      <w:t>6</w:t>
    </w:r>
    <w:r>
      <w:rPr>
        <w:noProof/>
      </w:rPr>
      <w:fldChar w:fldCharType="end"/>
    </w:r>
  </w:p>
  <w:p w14:paraId="0A5B27C3" w14:textId="77777777" w:rsidR="0028786B" w:rsidRDefault="0028786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FF7E" w14:textId="77777777" w:rsidR="00681AD6" w:rsidRDefault="00681A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021002104">
    <w:abstractNumId w:val="0"/>
  </w:num>
  <w:num w:numId="2" w16cid:durableId="857156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111A9"/>
    <w:rsid w:val="000113E3"/>
    <w:rsid w:val="00016590"/>
    <w:rsid w:val="00023C87"/>
    <w:rsid w:val="00027CBB"/>
    <w:rsid w:val="000339DC"/>
    <w:rsid w:val="00037262"/>
    <w:rsid w:val="00044113"/>
    <w:rsid w:val="00073312"/>
    <w:rsid w:val="0007779C"/>
    <w:rsid w:val="00077BCD"/>
    <w:rsid w:val="00086411"/>
    <w:rsid w:val="0009297C"/>
    <w:rsid w:val="000A432F"/>
    <w:rsid w:val="000A600E"/>
    <w:rsid w:val="000B0E3F"/>
    <w:rsid w:val="000C48A9"/>
    <w:rsid w:val="000C59A0"/>
    <w:rsid w:val="000D114C"/>
    <w:rsid w:val="000E4B9B"/>
    <w:rsid w:val="000F0B77"/>
    <w:rsid w:val="000F3F6D"/>
    <w:rsid w:val="001023AE"/>
    <w:rsid w:val="00111E0A"/>
    <w:rsid w:val="00112A89"/>
    <w:rsid w:val="001139C9"/>
    <w:rsid w:val="00115CC2"/>
    <w:rsid w:val="00117870"/>
    <w:rsid w:val="0011789D"/>
    <w:rsid w:val="001216CC"/>
    <w:rsid w:val="00146453"/>
    <w:rsid w:val="0014663D"/>
    <w:rsid w:val="00165974"/>
    <w:rsid w:val="00165AD4"/>
    <w:rsid w:val="0018545F"/>
    <w:rsid w:val="001861DF"/>
    <w:rsid w:val="001973AE"/>
    <w:rsid w:val="001A3814"/>
    <w:rsid w:val="001B3B3D"/>
    <w:rsid w:val="001B7158"/>
    <w:rsid w:val="001C4C41"/>
    <w:rsid w:val="001C68BB"/>
    <w:rsid w:val="001D2A95"/>
    <w:rsid w:val="001E5875"/>
    <w:rsid w:val="001E65DD"/>
    <w:rsid w:val="001F6EFB"/>
    <w:rsid w:val="00202C93"/>
    <w:rsid w:val="00204298"/>
    <w:rsid w:val="00213228"/>
    <w:rsid w:val="002203BF"/>
    <w:rsid w:val="00222670"/>
    <w:rsid w:val="002231C1"/>
    <w:rsid w:val="00225EEE"/>
    <w:rsid w:val="002571A6"/>
    <w:rsid w:val="00260480"/>
    <w:rsid w:val="00272185"/>
    <w:rsid w:val="0027247D"/>
    <w:rsid w:val="0028786B"/>
    <w:rsid w:val="00293F90"/>
    <w:rsid w:val="002B18F3"/>
    <w:rsid w:val="002D2D5F"/>
    <w:rsid w:val="002E7F3D"/>
    <w:rsid w:val="00313D05"/>
    <w:rsid w:val="0032154C"/>
    <w:rsid w:val="003266F6"/>
    <w:rsid w:val="00334275"/>
    <w:rsid w:val="0034256C"/>
    <w:rsid w:val="003547B0"/>
    <w:rsid w:val="00374456"/>
    <w:rsid w:val="00393244"/>
    <w:rsid w:val="00393D3D"/>
    <w:rsid w:val="00396B12"/>
    <w:rsid w:val="00397169"/>
    <w:rsid w:val="00397D5C"/>
    <w:rsid w:val="00397E57"/>
    <w:rsid w:val="003B095D"/>
    <w:rsid w:val="003B6E9A"/>
    <w:rsid w:val="003C0355"/>
    <w:rsid w:val="003D772D"/>
    <w:rsid w:val="003E3F74"/>
    <w:rsid w:val="004045F9"/>
    <w:rsid w:val="004119F8"/>
    <w:rsid w:val="00415878"/>
    <w:rsid w:val="00416FF8"/>
    <w:rsid w:val="00417783"/>
    <w:rsid w:val="004204A6"/>
    <w:rsid w:val="00437432"/>
    <w:rsid w:val="00441408"/>
    <w:rsid w:val="00441AAE"/>
    <w:rsid w:val="00466377"/>
    <w:rsid w:val="00475BDD"/>
    <w:rsid w:val="004806AB"/>
    <w:rsid w:val="0048170A"/>
    <w:rsid w:val="004A4CCF"/>
    <w:rsid w:val="004A7183"/>
    <w:rsid w:val="004B6911"/>
    <w:rsid w:val="004C6BD9"/>
    <w:rsid w:val="004D0E63"/>
    <w:rsid w:val="004D36E0"/>
    <w:rsid w:val="004D78AE"/>
    <w:rsid w:val="004E72E1"/>
    <w:rsid w:val="004F6BC9"/>
    <w:rsid w:val="005143CC"/>
    <w:rsid w:val="0051507B"/>
    <w:rsid w:val="00531486"/>
    <w:rsid w:val="00535F64"/>
    <w:rsid w:val="0053730B"/>
    <w:rsid w:val="00540BBE"/>
    <w:rsid w:val="0056362F"/>
    <w:rsid w:val="00581439"/>
    <w:rsid w:val="00585079"/>
    <w:rsid w:val="00596237"/>
    <w:rsid w:val="005A2767"/>
    <w:rsid w:val="005A56F8"/>
    <w:rsid w:val="005C2F93"/>
    <w:rsid w:val="005C7739"/>
    <w:rsid w:val="005D376B"/>
    <w:rsid w:val="005F0B76"/>
    <w:rsid w:val="005F387F"/>
    <w:rsid w:val="005F3E34"/>
    <w:rsid w:val="005F5000"/>
    <w:rsid w:val="006011F9"/>
    <w:rsid w:val="00605187"/>
    <w:rsid w:val="00605DD0"/>
    <w:rsid w:val="006110BB"/>
    <w:rsid w:val="006113EA"/>
    <w:rsid w:val="00620E3A"/>
    <w:rsid w:val="00655595"/>
    <w:rsid w:val="006761F7"/>
    <w:rsid w:val="00681AD6"/>
    <w:rsid w:val="006871A6"/>
    <w:rsid w:val="00696BF1"/>
    <w:rsid w:val="006A4ABD"/>
    <w:rsid w:val="006A6DEF"/>
    <w:rsid w:val="006B1121"/>
    <w:rsid w:val="006B483F"/>
    <w:rsid w:val="006B4C96"/>
    <w:rsid w:val="006D4178"/>
    <w:rsid w:val="006D68A3"/>
    <w:rsid w:val="006E1057"/>
    <w:rsid w:val="006E4808"/>
    <w:rsid w:val="006F2D86"/>
    <w:rsid w:val="006F4DAB"/>
    <w:rsid w:val="00700C71"/>
    <w:rsid w:val="00706938"/>
    <w:rsid w:val="00707043"/>
    <w:rsid w:val="00715264"/>
    <w:rsid w:val="007166BC"/>
    <w:rsid w:val="007259DC"/>
    <w:rsid w:val="007453DA"/>
    <w:rsid w:val="00745965"/>
    <w:rsid w:val="0075167A"/>
    <w:rsid w:val="00752071"/>
    <w:rsid w:val="007521A6"/>
    <w:rsid w:val="00756A52"/>
    <w:rsid w:val="00765F13"/>
    <w:rsid w:val="007823AA"/>
    <w:rsid w:val="00795156"/>
    <w:rsid w:val="007A4C37"/>
    <w:rsid w:val="007C58A3"/>
    <w:rsid w:val="007D0DBA"/>
    <w:rsid w:val="007D2A62"/>
    <w:rsid w:val="007D6A7D"/>
    <w:rsid w:val="007F1EC1"/>
    <w:rsid w:val="008247C9"/>
    <w:rsid w:val="00826A22"/>
    <w:rsid w:val="008357E4"/>
    <w:rsid w:val="00835B4D"/>
    <w:rsid w:val="008365E4"/>
    <w:rsid w:val="00881C35"/>
    <w:rsid w:val="008836A8"/>
    <w:rsid w:val="0088572F"/>
    <w:rsid w:val="008A6781"/>
    <w:rsid w:val="008A6B4F"/>
    <w:rsid w:val="008B1F4A"/>
    <w:rsid w:val="008B3FD4"/>
    <w:rsid w:val="008B7873"/>
    <w:rsid w:val="008C6367"/>
    <w:rsid w:val="008D1DBA"/>
    <w:rsid w:val="008D7B77"/>
    <w:rsid w:val="0090741A"/>
    <w:rsid w:val="00916CB5"/>
    <w:rsid w:val="009178AE"/>
    <w:rsid w:val="00922765"/>
    <w:rsid w:val="009258EC"/>
    <w:rsid w:val="0094563A"/>
    <w:rsid w:val="0095158A"/>
    <w:rsid w:val="00952C12"/>
    <w:rsid w:val="00956DE3"/>
    <w:rsid w:val="00962338"/>
    <w:rsid w:val="0097082E"/>
    <w:rsid w:val="00970F7E"/>
    <w:rsid w:val="00976600"/>
    <w:rsid w:val="009857F4"/>
    <w:rsid w:val="0098668D"/>
    <w:rsid w:val="00986D2D"/>
    <w:rsid w:val="00994367"/>
    <w:rsid w:val="009B058E"/>
    <w:rsid w:val="009B368C"/>
    <w:rsid w:val="009B4A9C"/>
    <w:rsid w:val="009C0634"/>
    <w:rsid w:val="009E4833"/>
    <w:rsid w:val="009F5B68"/>
    <w:rsid w:val="00A0419E"/>
    <w:rsid w:val="00A06B14"/>
    <w:rsid w:val="00A156FF"/>
    <w:rsid w:val="00A34165"/>
    <w:rsid w:val="00A36274"/>
    <w:rsid w:val="00A41B9A"/>
    <w:rsid w:val="00A42DC7"/>
    <w:rsid w:val="00A523DD"/>
    <w:rsid w:val="00A561BA"/>
    <w:rsid w:val="00A57376"/>
    <w:rsid w:val="00A62926"/>
    <w:rsid w:val="00A67670"/>
    <w:rsid w:val="00A8073C"/>
    <w:rsid w:val="00A85FB4"/>
    <w:rsid w:val="00A862D8"/>
    <w:rsid w:val="00A91CC7"/>
    <w:rsid w:val="00AA02D7"/>
    <w:rsid w:val="00AA0A19"/>
    <w:rsid w:val="00AB3671"/>
    <w:rsid w:val="00AB41AA"/>
    <w:rsid w:val="00AD1675"/>
    <w:rsid w:val="00AD5C9C"/>
    <w:rsid w:val="00AD7737"/>
    <w:rsid w:val="00AE29BF"/>
    <w:rsid w:val="00AE2FC6"/>
    <w:rsid w:val="00AF2895"/>
    <w:rsid w:val="00B034BF"/>
    <w:rsid w:val="00B15872"/>
    <w:rsid w:val="00B17DA2"/>
    <w:rsid w:val="00B20388"/>
    <w:rsid w:val="00B25394"/>
    <w:rsid w:val="00B31F55"/>
    <w:rsid w:val="00B45C57"/>
    <w:rsid w:val="00B4719B"/>
    <w:rsid w:val="00B5127B"/>
    <w:rsid w:val="00B52C44"/>
    <w:rsid w:val="00B55415"/>
    <w:rsid w:val="00B62800"/>
    <w:rsid w:val="00B63CE5"/>
    <w:rsid w:val="00B91286"/>
    <w:rsid w:val="00B95456"/>
    <w:rsid w:val="00BC1D67"/>
    <w:rsid w:val="00BC40A3"/>
    <w:rsid w:val="00BD46F9"/>
    <w:rsid w:val="00BE253C"/>
    <w:rsid w:val="00BE29BA"/>
    <w:rsid w:val="00BE3E90"/>
    <w:rsid w:val="00BE61E7"/>
    <w:rsid w:val="00BE7206"/>
    <w:rsid w:val="00BF5381"/>
    <w:rsid w:val="00C17139"/>
    <w:rsid w:val="00C34305"/>
    <w:rsid w:val="00C52B14"/>
    <w:rsid w:val="00C52C37"/>
    <w:rsid w:val="00C54354"/>
    <w:rsid w:val="00C71342"/>
    <w:rsid w:val="00C72FCF"/>
    <w:rsid w:val="00C7317F"/>
    <w:rsid w:val="00C74BBB"/>
    <w:rsid w:val="00C74C11"/>
    <w:rsid w:val="00C82DBA"/>
    <w:rsid w:val="00C926E0"/>
    <w:rsid w:val="00C93C00"/>
    <w:rsid w:val="00C9563B"/>
    <w:rsid w:val="00CA7A2B"/>
    <w:rsid w:val="00CB2F32"/>
    <w:rsid w:val="00CB378A"/>
    <w:rsid w:val="00CC728B"/>
    <w:rsid w:val="00CD0671"/>
    <w:rsid w:val="00CD7211"/>
    <w:rsid w:val="00CD754A"/>
    <w:rsid w:val="00CE1C19"/>
    <w:rsid w:val="00CE6FEA"/>
    <w:rsid w:val="00CF4A33"/>
    <w:rsid w:val="00CF58F0"/>
    <w:rsid w:val="00CF5BC8"/>
    <w:rsid w:val="00D03F49"/>
    <w:rsid w:val="00D05DB9"/>
    <w:rsid w:val="00D17BFB"/>
    <w:rsid w:val="00D209E0"/>
    <w:rsid w:val="00D35E5E"/>
    <w:rsid w:val="00D36009"/>
    <w:rsid w:val="00D41FD6"/>
    <w:rsid w:val="00D440FC"/>
    <w:rsid w:val="00D46919"/>
    <w:rsid w:val="00D542B9"/>
    <w:rsid w:val="00D542E1"/>
    <w:rsid w:val="00D80FC5"/>
    <w:rsid w:val="00DA57BD"/>
    <w:rsid w:val="00DB040A"/>
    <w:rsid w:val="00DB2576"/>
    <w:rsid w:val="00DB581D"/>
    <w:rsid w:val="00DB6369"/>
    <w:rsid w:val="00DC371A"/>
    <w:rsid w:val="00DC3E70"/>
    <w:rsid w:val="00DD5933"/>
    <w:rsid w:val="00DD644A"/>
    <w:rsid w:val="00DE2F00"/>
    <w:rsid w:val="00DF1A60"/>
    <w:rsid w:val="00DF20A3"/>
    <w:rsid w:val="00DF266A"/>
    <w:rsid w:val="00E058E6"/>
    <w:rsid w:val="00E105CC"/>
    <w:rsid w:val="00E114AA"/>
    <w:rsid w:val="00E116AF"/>
    <w:rsid w:val="00E14382"/>
    <w:rsid w:val="00E20FF4"/>
    <w:rsid w:val="00E24E66"/>
    <w:rsid w:val="00E43DDA"/>
    <w:rsid w:val="00E44020"/>
    <w:rsid w:val="00E52E48"/>
    <w:rsid w:val="00E61D1C"/>
    <w:rsid w:val="00E63BEF"/>
    <w:rsid w:val="00E816C7"/>
    <w:rsid w:val="00E855C0"/>
    <w:rsid w:val="00E93256"/>
    <w:rsid w:val="00E93FCE"/>
    <w:rsid w:val="00EA1499"/>
    <w:rsid w:val="00EA1B64"/>
    <w:rsid w:val="00EA6615"/>
    <w:rsid w:val="00EC1ACA"/>
    <w:rsid w:val="00EC4248"/>
    <w:rsid w:val="00ED2959"/>
    <w:rsid w:val="00ED7454"/>
    <w:rsid w:val="00EE3B6B"/>
    <w:rsid w:val="00EE6B5E"/>
    <w:rsid w:val="00EF3B77"/>
    <w:rsid w:val="00EF7486"/>
    <w:rsid w:val="00F01976"/>
    <w:rsid w:val="00F0260F"/>
    <w:rsid w:val="00F04CBD"/>
    <w:rsid w:val="00F06D49"/>
    <w:rsid w:val="00F16332"/>
    <w:rsid w:val="00F31823"/>
    <w:rsid w:val="00F32404"/>
    <w:rsid w:val="00F354B9"/>
    <w:rsid w:val="00F4283A"/>
    <w:rsid w:val="00F42C81"/>
    <w:rsid w:val="00F53416"/>
    <w:rsid w:val="00F63398"/>
    <w:rsid w:val="00F63BEC"/>
    <w:rsid w:val="00F67F98"/>
    <w:rsid w:val="00F700CC"/>
    <w:rsid w:val="00F87781"/>
    <w:rsid w:val="00F928F4"/>
    <w:rsid w:val="00F92AB1"/>
    <w:rsid w:val="00F9455F"/>
    <w:rsid w:val="00FA64FB"/>
    <w:rsid w:val="00FB1281"/>
    <w:rsid w:val="00FB5BDD"/>
    <w:rsid w:val="00FD221B"/>
    <w:rsid w:val="00FD2623"/>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5DFD5840-336A-4E2B-9753-0F3CF1D2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zt.lt/popup2.php?item_id=381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23" Type="http://schemas.openxmlformats.org/officeDocument/2006/relationships/footer" Target="footer3.xml"/><Relationship Id="rId10" Type="http://schemas.openxmlformats.org/officeDocument/2006/relationships/hyperlink" Target="mailto:savivaldybe@skuodas.l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3FBF8-5B99-4CFE-B27A-54D0AE8A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12061</Words>
  <Characters>6875</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Aušra Malūkienė</cp:lastModifiedBy>
  <cp:revision>13</cp:revision>
  <cp:lastPrinted>2021-10-28T07:12:00Z</cp:lastPrinted>
  <dcterms:created xsi:type="dcterms:W3CDTF">2025-08-13T11:31:00Z</dcterms:created>
  <dcterms:modified xsi:type="dcterms:W3CDTF">2025-08-18T05:36:00Z</dcterms:modified>
</cp:coreProperties>
</file>